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7DA68C1B"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6020C33F" w:rsidR="008A0127" w:rsidRPr="008A0127" w:rsidRDefault="00C86A03" w:rsidP="008A0127">
      <w:pPr>
        <w:spacing w:after="0" w:line="240" w:lineRule="auto"/>
        <w:contextualSpacing w:val="0"/>
        <w:jc w:val="right"/>
        <w:rPr>
          <w:rFonts w:eastAsia="Times New Roman" w:cs="Times New Roman"/>
          <w:szCs w:val="24"/>
        </w:rPr>
      </w:pPr>
      <w:r>
        <w:rPr>
          <w:rFonts w:eastAsia="Times New Roman" w:cs="Times New Roman"/>
          <w:szCs w:val="24"/>
        </w:rPr>
        <w:t>19</w:t>
      </w:r>
      <w:r w:rsidR="008A0127" w:rsidRPr="008A0127">
        <w:rPr>
          <w:rFonts w:eastAsia="Times New Roman" w:cs="Times New Roman"/>
          <w:szCs w:val="24"/>
        </w:rPr>
        <w:t>.</w:t>
      </w:r>
      <w:r>
        <w:rPr>
          <w:rFonts w:eastAsia="Times New Roman" w:cs="Times New Roman"/>
          <w:szCs w:val="24"/>
        </w:rPr>
        <w:t>06</w:t>
      </w:r>
      <w:r w:rsidR="008A0127" w:rsidRPr="008A0127">
        <w:rPr>
          <w:rFonts w:eastAsia="Times New Roman" w:cs="Times New Roman"/>
          <w:szCs w:val="24"/>
        </w:rPr>
        <w:t>.202</w:t>
      </w:r>
      <w:r w:rsidR="005D36CD">
        <w:rPr>
          <w:rFonts w:eastAsia="Times New Roman" w:cs="Times New Roman"/>
          <w:szCs w:val="24"/>
        </w:rPr>
        <w:t>5</w:t>
      </w:r>
      <w:r w:rsidR="008A0127" w:rsidRPr="008A0127">
        <w:rPr>
          <w:rFonts w:eastAsia="Times New Roman" w:cs="Times New Roman"/>
          <w:szCs w:val="24"/>
        </w:rPr>
        <w:t>. sēdes lēmumam Nr</w:t>
      </w:r>
      <w:r w:rsidR="002B0FAD">
        <w:rPr>
          <w:rFonts w:eastAsia="Times New Roman" w:cs="Times New Roman"/>
          <w:szCs w:val="24"/>
        </w:rPr>
        <w:t>.</w:t>
      </w:r>
      <w:r w:rsidR="009850D7">
        <w:rPr>
          <w:rFonts w:eastAsia="Times New Roman" w:cs="Times New Roman"/>
          <w:szCs w:val="24"/>
        </w:rPr>
        <w:t>454</w:t>
      </w:r>
    </w:p>
    <w:p w14:paraId="700C298B" w14:textId="63EF24B9"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2B0FAD">
        <w:rPr>
          <w:rFonts w:eastAsia="Times New Roman" w:cs="Times New Roman"/>
          <w:szCs w:val="24"/>
        </w:rPr>
        <w:t>.</w:t>
      </w:r>
      <w:r w:rsidR="009850D7">
        <w:rPr>
          <w:rFonts w:eastAsia="Times New Roman" w:cs="Times New Roman"/>
          <w:szCs w:val="24"/>
        </w:rPr>
        <w:t>9, 50</w:t>
      </w:r>
      <w:r w:rsidR="002B0FAD">
        <w:rPr>
          <w:rFonts w:eastAsia="Times New Roman" w:cs="Times New Roman"/>
          <w:szCs w:val="24"/>
        </w:rPr>
        <w:t>.</w:t>
      </w:r>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2E2D7ADC" w14:textId="77777777" w:rsidR="003A094C" w:rsidRPr="0004221B" w:rsidRDefault="003A094C" w:rsidP="00591AD0">
      <w:pPr>
        <w:spacing w:after="0" w:line="240" w:lineRule="auto"/>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21EC6967" w14:textId="7E11F133" w:rsidR="003A094C" w:rsidRPr="005D36CD" w:rsidRDefault="009063E2" w:rsidP="00591AD0">
      <w:pPr>
        <w:spacing w:after="0" w:line="240" w:lineRule="auto"/>
        <w:jc w:val="center"/>
        <w:rPr>
          <w:rFonts w:eastAsia="Times New Roman" w:cs="Times New Roman"/>
          <w:b/>
          <w:bCs/>
          <w:caps/>
          <w:sz w:val="28"/>
          <w:szCs w:val="28"/>
        </w:rPr>
      </w:pPr>
      <w:r>
        <w:rPr>
          <w:rFonts w:eastAsia="Times New Roman" w:cs="Times New Roman"/>
          <w:b/>
          <w:bCs/>
          <w:caps/>
          <w:sz w:val="28"/>
          <w:szCs w:val="28"/>
        </w:rPr>
        <w:t xml:space="preserve"> </w:t>
      </w:r>
      <w:r w:rsidR="003A094C" w:rsidRPr="0004221B">
        <w:rPr>
          <w:rFonts w:eastAsia="Times New Roman" w:cs="Times New Roman"/>
          <w:b/>
          <w:bCs/>
          <w:caps/>
          <w:sz w:val="28"/>
          <w:szCs w:val="28"/>
        </w:rPr>
        <w:t>“</w:t>
      </w:r>
      <w:r w:rsidR="00C86A03">
        <w:rPr>
          <w:rFonts w:eastAsia="Times New Roman" w:cs="Times New Roman"/>
          <w:b/>
          <w:bCs/>
          <w:caps/>
          <w:sz w:val="28"/>
          <w:szCs w:val="28"/>
        </w:rPr>
        <w:t>Stacija Lāde 2</w:t>
      </w:r>
      <w:r w:rsidR="003A094C" w:rsidRPr="0004221B">
        <w:rPr>
          <w:rFonts w:eastAsia="Times New Roman" w:cs="Times New Roman"/>
          <w:b/>
          <w:bCs/>
          <w:caps/>
          <w:sz w:val="28"/>
          <w:szCs w:val="28"/>
        </w:rPr>
        <w:t>”</w:t>
      </w:r>
      <w:r w:rsidR="00C86A03">
        <w:rPr>
          <w:rFonts w:eastAsia="Times New Roman" w:cs="Times New Roman"/>
          <w:b/>
          <w:bCs/>
          <w:caps/>
          <w:sz w:val="28"/>
          <w:szCs w:val="28"/>
        </w:rPr>
        <w:t>-2</w:t>
      </w:r>
      <w:r w:rsidR="00540CA3">
        <w:rPr>
          <w:rFonts w:eastAsia="Times New Roman" w:cs="Times New Roman"/>
          <w:b/>
          <w:bCs/>
          <w:caps/>
          <w:sz w:val="28"/>
          <w:szCs w:val="28"/>
        </w:rPr>
        <w:t xml:space="preserve">, </w:t>
      </w:r>
      <w:r w:rsidR="00E541A7">
        <w:rPr>
          <w:rFonts w:eastAsia="Times New Roman" w:cs="Times New Roman"/>
          <w:b/>
          <w:bCs/>
          <w:caps/>
          <w:sz w:val="28"/>
          <w:szCs w:val="28"/>
        </w:rPr>
        <w:t>limbaž</w:t>
      </w:r>
      <w:r w:rsidR="00C86A03">
        <w:rPr>
          <w:rFonts w:eastAsia="Times New Roman" w:cs="Times New Roman"/>
          <w:b/>
          <w:bCs/>
          <w:caps/>
          <w:sz w:val="28"/>
          <w:szCs w:val="28"/>
        </w:rPr>
        <w:t>u pagastā</w:t>
      </w:r>
      <w:r w:rsidR="003A094C" w:rsidRPr="0004221B">
        <w:rPr>
          <w:rFonts w:eastAsia="Times New Roman" w:cs="Times New Roman"/>
          <w:b/>
          <w:bCs/>
          <w:caps/>
          <w:sz w:val="28"/>
          <w:szCs w:val="28"/>
        </w:rPr>
        <w:t xml:space="preserve">, Limbažu novadā, </w:t>
      </w:r>
      <w:r w:rsidR="003A094C" w:rsidRPr="0004221B">
        <w:rPr>
          <w:rFonts w:eastAsia="Times New Roman" w:cs="Times New Roman"/>
          <w:caps/>
          <w:sz w:val="28"/>
          <w:szCs w:val="28"/>
        </w:rPr>
        <w:t xml:space="preserve">IZSOLES NOTEIKUMI    </w:t>
      </w:r>
    </w:p>
    <w:p w14:paraId="05945CA7" w14:textId="77777777" w:rsidR="003A094C" w:rsidRDefault="003A094C" w:rsidP="003A094C">
      <w:pPr>
        <w:ind w:right="84"/>
        <w:rPr>
          <w:rFonts w:eastAsia="Times New Roman" w:cs="Times New Roman"/>
          <w:szCs w:val="24"/>
        </w:rPr>
      </w:pPr>
    </w:p>
    <w:p w14:paraId="2190195A" w14:textId="77777777" w:rsidR="00591AD0" w:rsidRPr="0004221B" w:rsidRDefault="00591AD0"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71AF4D23"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C86A03" w:rsidRPr="00C86A03">
        <w:rPr>
          <w:rFonts w:eastAsia="Times New Roman" w:cs="Times New Roman"/>
          <w:szCs w:val="24"/>
        </w:rPr>
        <w:t>“Stacija Lāde 2”-2, Limbažu pagasts, Limbažu novads, kadastra Nr. 6664 900 0300, sastāv no dzīvokļa Nr.2, 27,8 m</w:t>
      </w:r>
      <w:r w:rsidR="00C86A03" w:rsidRPr="00C86A03">
        <w:rPr>
          <w:rFonts w:eastAsia="Times New Roman" w:cs="Times New Roman"/>
          <w:szCs w:val="24"/>
          <w:vertAlign w:val="superscript"/>
        </w:rPr>
        <w:t>2</w:t>
      </w:r>
      <w:r w:rsidR="00C86A03" w:rsidRPr="00C86A03">
        <w:rPr>
          <w:rFonts w:eastAsia="Times New Roman" w:cs="Times New Roman"/>
          <w:szCs w:val="24"/>
        </w:rPr>
        <w:t xml:space="preserve"> platībā un 278/1897 kopīpašuma domājamām daļām no dzīvojamās mājas (66640090254001), kūts (66640090254005), saimniecības ēkas (66640090254002), šķūņa (66640090254004) un zemes vienības ar kadastra apzīmējumu 66640090254 </w:t>
      </w:r>
      <w:r w:rsidRPr="00202BE8">
        <w:t xml:space="preserve">(turpmāk – </w:t>
      </w:r>
      <w:r w:rsidRPr="00EB4A5F">
        <w:rPr>
          <w:bCs/>
        </w:rPr>
        <w:t>IZSOLES OBJEKTS</w:t>
      </w:r>
      <w:r w:rsidRPr="00202BE8">
        <w:rPr>
          <w:b/>
        </w:rPr>
        <w:t>)</w:t>
      </w:r>
      <w:r w:rsidRPr="00202BE8">
        <w:t>.</w:t>
      </w:r>
    </w:p>
    <w:p w14:paraId="598F533D" w14:textId="640A112A"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E541A7">
        <w:rPr>
          <w:rFonts w:eastAsia="Times New Roman" w:cs="Times New Roman"/>
          <w:bCs/>
          <w:szCs w:val="24"/>
        </w:rPr>
        <w:t>Limbaž</w:t>
      </w:r>
      <w:r w:rsidR="00CA2170">
        <w:rPr>
          <w:rFonts w:eastAsia="Times New Roman" w:cs="Times New Roman"/>
          <w:bCs/>
          <w:szCs w:val="24"/>
        </w:rPr>
        <w:t xml:space="preserve">u </w:t>
      </w:r>
      <w:r w:rsidR="00C86A03">
        <w:rPr>
          <w:rFonts w:eastAsia="Times New Roman" w:cs="Times New Roman"/>
          <w:bCs/>
          <w:szCs w:val="24"/>
        </w:rPr>
        <w:t>pagasta</w:t>
      </w:r>
      <w:r w:rsidR="00CA2170">
        <w:rPr>
          <w:rFonts w:eastAsia="Times New Roman" w:cs="Times New Roman"/>
          <w:bCs/>
          <w:szCs w:val="24"/>
        </w:rPr>
        <w:t xml:space="preserve"> </w:t>
      </w:r>
      <w:r w:rsidR="005D36CD" w:rsidRPr="005D36CD">
        <w:rPr>
          <w:rFonts w:eastAsia="Times New Roman" w:cs="Times New Roman"/>
          <w:bCs/>
          <w:szCs w:val="24"/>
        </w:rPr>
        <w:t xml:space="preserve">zemesgrāmatas nodalījumā Nr. </w:t>
      </w:r>
      <w:r w:rsidR="00C86A03">
        <w:rPr>
          <w:rFonts w:eastAsia="Times New Roman" w:cs="Times New Roman"/>
          <w:bCs/>
          <w:szCs w:val="24"/>
        </w:rPr>
        <w:t>735 2</w:t>
      </w:r>
      <w:r w:rsidRPr="0004221B">
        <w:rPr>
          <w:rFonts w:eastAsia="Times New Roman" w:cs="Times New Roman"/>
          <w:szCs w:val="24"/>
        </w:rPr>
        <w:t>.</w:t>
      </w:r>
      <w:r w:rsidRPr="0004221B">
        <w:rPr>
          <w:rFonts w:eastAsia="Times New Roman" w:cs="Times New Roman"/>
          <w:b/>
          <w:szCs w:val="24"/>
        </w:rPr>
        <w:t xml:space="preserve">      </w:t>
      </w:r>
    </w:p>
    <w:p w14:paraId="343A7577" w14:textId="5A057441" w:rsidR="003A094C" w:rsidRPr="009B310C"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atroda</w:t>
      </w:r>
      <w:r w:rsidR="00C86A03" w:rsidRPr="00C86A03">
        <w:t xml:space="preserve">s Limbažu pagastā izteiktā lauku apvidū ar maz attīstītu infrastruktūru. Atrodas izteiktā lauku apvidū ~ 1,8 km no valsts autoceļa Alkšņi – Lēdurga – </w:t>
      </w:r>
      <w:proofErr w:type="spellStart"/>
      <w:r w:rsidR="00C86A03" w:rsidRPr="00C86A03">
        <w:t>Mārstagi</w:t>
      </w:r>
      <w:proofErr w:type="spellEnd"/>
      <w:r w:rsidR="00C86A03" w:rsidRPr="00C86A03">
        <w:t>, ceļa labajā pusē. Tuvākajā apkārtnē atsevišķas lauku viensētas, lauksaimniecības zemes, izvietots bijušā dzelzceļa malā. Tuvākie infrastruktūras objekti – skola, bērnudārzs un citas sabiedriskās iestādes atrodas Lādezerā ~ 5 km, novada centrs Limbaži ~ 15 km</w:t>
      </w:r>
      <w:r w:rsidR="007858E6">
        <w:t>.</w:t>
      </w:r>
    </w:p>
    <w:p w14:paraId="4288104C" w14:textId="327479BD" w:rsidR="00C86A03" w:rsidRPr="00C86A03" w:rsidRDefault="009B310C" w:rsidP="009B310C">
      <w:pPr>
        <w:numPr>
          <w:ilvl w:val="1"/>
          <w:numId w:val="1"/>
        </w:numPr>
        <w:spacing w:after="0" w:line="240" w:lineRule="auto"/>
        <w:ind w:right="84"/>
        <w:rPr>
          <w:rFonts w:eastAsia="Times New Roman" w:cs="Times New Roman"/>
          <w:bCs/>
          <w:szCs w:val="24"/>
        </w:rPr>
      </w:pPr>
      <w:r w:rsidRPr="00C86A03">
        <w:rPr>
          <w:rFonts w:eastAsia="Times New Roman" w:cs="Times New Roman"/>
          <w:szCs w:val="24"/>
        </w:rPr>
        <w:t xml:space="preserve">IZSOLES OBJEKTA </w:t>
      </w:r>
      <w:r w:rsidR="00E541A7" w:rsidRPr="00C86A03">
        <w:rPr>
          <w:rFonts w:eastAsia="Times New Roman" w:cs="Times New Roman"/>
          <w:szCs w:val="24"/>
        </w:rPr>
        <w:t xml:space="preserve">Pozitīvi novērtējamā objekta tirgus vērtību ietekmējošie faktori: 1) </w:t>
      </w:r>
      <w:proofErr w:type="spellStart"/>
      <w:r w:rsidR="009850D7">
        <w:rPr>
          <w:rFonts w:eastAsia="Times New Roman" w:cs="Times New Roman"/>
          <w:szCs w:val="24"/>
        </w:rPr>
        <w:t>p</w:t>
      </w:r>
      <w:r w:rsidR="00CA2170" w:rsidRPr="00C86A03">
        <w:rPr>
          <w:rFonts w:eastAsia="Times New Roman" w:cs="Times New Roman"/>
          <w:szCs w:val="24"/>
        </w:rPr>
        <w:t>ieslēgums</w:t>
      </w:r>
      <w:proofErr w:type="spellEnd"/>
      <w:r w:rsidR="00CA2170" w:rsidRPr="00C86A03">
        <w:rPr>
          <w:rFonts w:eastAsia="Times New Roman" w:cs="Times New Roman"/>
          <w:szCs w:val="24"/>
        </w:rPr>
        <w:t xml:space="preserve"> visām nepieciešamām inženierkomunikācijām; </w:t>
      </w:r>
      <w:r w:rsidR="00832B60">
        <w:rPr>
          <w:rFonts w:eastAsia="Times New Roman" w:cs="Times New Roman"/>
          <w:szCs w:val="24"/>
        </w:rPr>
        <w:t>2</w:t>
      </w:r>
      <w:r w:rsidR="00CA2170" w:rsidRPr="00C86A03">
        <w:rPr>
          <w:rFonts w:eastAsia="Times New Roman" w:cs="Times New Roman"/>
          <w:szCs w:val="24"/>
        </w:rPr>
        <w:t xml:space="preserve">) </w:t>
      </w:r>
      <w:r w:rsidR="009850D7">
        <w:rPr>
          <w:rFonts w:eastAsia="Times New Roman" w:cs="Times New Roman"/>
          <w:szCs w:val="24"/>
        </w:rPr>
        <w:t>ī</w:t>
      </w:r>
      <w:r w:rsidR="00C86A03" w:rsidRPr="00C86A03">
        <w:rPr>
          <w:rFonts w:eastAsia="Times New Roman" w:cs="Times New Roman"/>
          <w:szCs w:val="24"/>
        </w:rPr>
        <w:t xml:space="preserve">pašuma sastāvā ir zeme, </w:t>
      </w:r>
      <w:r w:rsidR="00832B60">
        <w:rPr>
          <w:rFonts w:eastAsia="Times New Roman" w:cs="Times New Roman"/>
          <w:szCs w:val="24"/>
        </w:rPr>
        <w:t>3</w:t>
      </w:r>
      <w:r w:rsidR="00C86A03" w:rsidRPr="00C86A03">
        <w:rPr>
          <w:rFonts w:eastAsia="Times New Roman" w:cs="Times New Roman"/>
          <w:szCs w:val="24"/>
        </w:rPr>
        <w:t xml:space="preserve">) </w:t>
      </w:r>
      <w:r w:rsidR="009850D7">
        <w:rPr>
          <w:rFonts w:eastAsia="Times New Roman" w:cs="Times New Roman"/>
          <w:szCs w:val="24"/>
        </w:rPr>
        <w:t>d</w:t>
      </w:r>
      <w:bookmarkStart w:id="0" w:name="_GoBack"/>
      <w:bookmarkEnd w:id="0"/>
      <w:r w:rsidR="00C86A03" w:rsidRPr="00C86A03">
        <w:rPr>
          <w:rFonts w:eastAsia="Times New Roman" w:cs="Times New Roman"/>
          <w:szCs w:val="24"/>
        </w:rPr>
        <w:t>zīvojamai mājai nomainīts jumts un logi. Negatīvi ietekmējoši faktori: 1) telpu apdares stāvoklis ļoti slikts, nepieciešami kapitālieguldījumi telpu renovācijai, 2) nav komunikāciju, 3) maz attīstīta infrastruktūra.</w:t>
      </w:r>
    </w:p>
    <w:p w14:paraId="417FE9F0" w14:textId="71681F5C" w:rsidR="009B310C" w:rsidRPr="00C86A03" w:rsidRDefault="009B310C" w:rsidP="009B310C">
      <w:pPr>
        <w:numPr>
          <w:ilvl w:val="1"/>
          <w:numId w:val="1"/>
        </w:numPr>
        <w:spacing w:after="0" w:line="240" w:lineRule="auto"/>
        <w:ind w:right="84"/>
        <w:rPr>
          <w:rFonts w:eastAsia="Times New Roman" w:cs="Times New Roman"/>
          <w:bCs/>
          <w:szCs w:val="24"/>
        </w:rPr>
      </w:pPr>
      <w:r>
        <w:t xml:space="preserve">IZSOLES OBJEKTU apskatīt dabā var sazinoties ar </w:t>
      </w:r>
      <w:r w:rsidR="009724C8">
        <w:t>Limbažu</w:t>
      </w:r>
      <w:r>
        <w:t xml:space="preserve"> apvienības pārvaldes vadītāju </w:t>
      </w:r>
      <w:r w:rsidR="009724C8">
        <w:t>Viktoru Zujevu</w:t>
      </w:r>
      <w:r>
        <w:t xml:space="preserve"> tel.</w:t>
      </w:r>
      <w:r w:rsidR="009724C8">
        <w:t>29164648</w:t>
      </w:r>
      <w:r>
        <w:t>.</w:t>
      </w:r>
    </w:p>
    <w:p w14:paraId="2BD5D118" w14:textId="77777777" w:rsidR="009B310C" w:rsidRPr="007858E6" w:rsidRDefault="009B310C" w:rsidP="009B310C">
      <w:pPr>
        <w:spacing w:after="0" w:line="240" w:lineRule="auto"/>
        <w:ind w:left="432" w:right="84"/>
        <w:rPr>
          <w:rFonts w:eastAsia="Times New Roman" w:cs="Times New Roman"/>
          <w:bCs/>
          <w:szCs w:val="24"/>
        </w:rPr>
      </w:pPr>
    </w:p>
    <w:p w14:paraId="41B92355" w14:textId="56283117" w:rsidR="003A094C" w:rsidRPr="00A57790" w:rsidRDefault="003A094C" w:rsidP="00A57790">
      <w:pPr>
        <w:pStyle w:val="Sarakstarindkopa"/>
        <w:numPr>
          <w:ilvl w:val="0"/>
          <w:numId w:val="1"/>
        </w:numPr>
        <w:spacing w:after="0" w:line="240" w:lineRule="auto"/>
        <w:ind w:right="84"/>
        <w:rPr>
          <w:rFonts w:eastAsia="Times New Roman" w:cs="Times New Roman"/>
          <w:szCs w:val="24"/>
        </w:rPr>
      </w:pPr>
      <w:r w:rsidRPr="00A57790">
        <w:rPr>
          <w:rFonts w:eastAsia="Times New Roman" w:cs="Times New Roman"/>
          <w:b/>
          <w:bCs/>
          <w:szCs w:val="24"/>
        </w:rPr>
        <w:t xml:space="preserve">IZSOLES RĪKOTĀJS – </w:t>
      </w:r>
      <w:r w:rsidRPr="00A57790">
        <w:rPr>
          <w:rFonts w:eastAsia="Times New Roman" w:cs="Times New Roman"/>
          <w:szCs w:val="24"/>
        </w:rPr>
        <w:t>Li</w:t>
      </w:r>
      <w:r w:rsidR="00591AD0">
        <w:rPr>
          <w:rFonts w:eastAsia="Times New Roman" w:cs="Times New Roman"/>
          <w:szCs w:val="24"/>
        </w:rPr>
        <w:t>mbažu novada pašvaldības īpašuma</w:t>
      </w:r>
      <w:r w:rsidRPr="00A57790">
        <w:rPr>
          <w:rFonts w:eastAsia="Times New Roman" w:cs="Times New Roman"/>
          <w:szCs w:val="24"/>
        </w:rPr>
        <w:t xml:space="preserve"> privatizācijas un atsavināšanas komisija (turpmāk tekstā – </w:t>
      </w:r>
      <w:r w:rsidRPr="00A57790">
        <w:rPr>
          <w:rFonts w:eastAsia="Times New Roman" w:cs="Times New Roman"/>
          <w:b/>
          <w:szCs w:val="24"/>
        </w:rPr>
        <w:t>IZSOLES RĪKOTĀJS</w:t>
      </w:r>
      <w:r w:rsidRPr="00A57790">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24A5071C"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C86A03">
        <w:rPr>
          <w:rFonts w:eastAsia="Times New Roman" w:cs="Times New Roman"/>
          <w:b/>
          <w:bCs/>
          <w:color w:val="000000" w:themeColor="text1"/>
          <w:szCs w:val="24"/>
        </w:rPr>
        <w:t>11</w:t>
      </w:r>
      <w:r w:rsidR="007858E6" w:rsidRPr="009724C8">
        <w:rPr>
          <w:rFonts w:eastAsia="Times New Roman" w:cs="Times New Roman"/>
          <w:b/>
          <w:bCs/>
          <w:color w:val="000000" w:themeColor="text1"/>
          <w:szCs w:val="24"/>
        </w:rPr>
        <w:t>00</w:t>
      </w:r>
      <w:r w:rsidR="00133351" w:rsidRPr="009724C8">
        <w:rPr>
          <w:rFonts w:eastAsia="Times New Roman" w:cs="Times New Roman"/>
          <w:b/>
          <w:bCs/>
          <w:color w:val="000000" w:themeColor="text1"/>
          <w:szCs w:val="24"/>
        </w:rPr>
        <w:t>,</w:t>
      </w:r>
      <w:r w:rsidRPr="009724C8">
        <w:rPr>
          <w:b/>
          <w:bCs/>
          <w:color w:val="000000" w:themeColor="text1"/>
        </w:rPr>
        <w:t>00 EUR</w:t>
      </w:r>
      <w:r w:rsidRPr="009724C8">
        <w:rPr>
          <w:color w:val="000000" w:themeColor="text1"/>
        </w:rPr>
        <w:t xml:space="preserve"> (</w:t>
      </w:r>
      <w:r w:rsidR="00C86A03">
        <w:rPr>
          <w:color w:val="000000" w:themeColor="text1"/>
        </w:rPr>
        <w:t>viens</w:t>
      </w:r>
      <w:r w:rsidR="009B310C" w:rsidRPr="009724C8">
        <w:rPr>
          <w:color w:val="000000" w:themeColor="text1"/>
        </w:rPr>
        <w:t xml:space="preserve"> tūksto</w:t>
      </w:r>
      <w:r w:rsidR="00C86A03">
        <w:rPr>
          <w:color w:val="000000" w:themeColor="text1"/>
        </w:rPr>
        <w:t>tis</w:t>
      </w:r>
      <w:r w:rsidR="009B310C" w:rsidRPr="009724C8">
        <w:rPr>
          <w:color w:val="000000" w:themeColor="text1"/>
        </w:rPr>
        <w:t xml:space="preserve"> </w:t>
      </w:r>
      <w:r w:rsidR="00C86A03">
        <w:rPr>
          <w:color w:val="000000" w:themeColor="text1"/>
        </w:rPr>
        <w:t>viens</w:t>
      </w:r>
      <w:r w:rsidR="009063E2" w:rsidRPr="009724C8">
        <w:rPr>
          <w:color w:val="000000" w:themeColor="text1"/>
        </w:rPr>
        <w:t xml:space="preserve"> </w:t>
      </w:r>
      <w:r w:rsidRPr="009724C8">
        <w:rPr>
          <w:color w:val="000000" w:themeColor="text1"/>
        </w:rPr>
        <w:t>simt</w:t>
      </w:r>
      <w:r w:rsidR="00C86A03">
        <w:rPr>
          <w:color w:val="000000" w:themeColor="text1"/>
        </w:rPr>
        <w:t xml:space="preserve">s </w:t>
      </w:r>
      <w:r w:rsidR="00CA2170" w:rsidRPr="00CA2170">
        <w:rPr>
          <w:iCs/>
        </w:rPr>
        <w:t>eiro</w:t>
      </w:r>
      <w:r w:rsidRPr="0004221B">
        <w:t xml:space="preserve">). </w:t>
      </w:r>
    </w:p>
    <w:p w14:paraId="1F4FA6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4FABBFFE"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C86A03">
        <w:rPr>
          <w:rFonts w:eastAsia="Times New Roman" w:cs="Times New Roman"/>
          <w:color w:val="000000" w:themeColor="text1"/>
          <w:szCs w:val="24"/>
        </w:rPr>
        <w:t>1</w:t>
      </w:r>
      <w:r w:rsidR="009B310C" w:rsidRPr="009724C8">
        <w:rPr>
          <w:rFonts w:eastAsia="Times New Roman" w:cs="Times New Roman"/>
          <w:color w:val="000000" w:themeColor="text1"/>
          <w:szCs w:val="24"/>
        </w:rPr>
        <w:t>0</w:t>
      </w:r>
      <w:r w:rsidR="00251142" w:rsidRPr="009724C8">
        <w:rPr>
          <w:rFonts w:eastAsia="Times New Roman" w:cs="Times New Roman"/>
          <w:color w:val="000000" w:themeColor="text1"/>
          <w:szCs w:val="24"/>
        </w:rPr>
        <w:t>0</w:t>
      </w:r>
      <w:r w:rsidRPr="009724C8">
        <w:rPr>
          <w:rFonts w:eastAsia="Times New Roman" w:cs="Times New Roman"/>
          <w:color w:val="000000" w:themeColor="text1"/>
          <w:szCs w:val="24"/>
        </w:rPr>
        <w:t>,00</w:t>
      </w:r>
      <w:r w:rsidRPr="0004221B">
        <w:rPr>
          <w:rFonts w:eastAsia="Times New Roman" w:cs="Times New Roman"/>
          <w:szCs w:val="24"/>
        </w:rPr>
        <w:t xml:space="preserve"> EUR (</w:t>
      </w:r>
      <w:r w:rsidR="00C86A03">
        <w:rPr>
          <w:rFonts w:eastAsia="Times New Roman" w:cs="Times New Roman"/>
          <w:szCs w:val="24"/>
        </w:rPr>
        <w:t>viens</w:t>
      </w:r>
      <w:r w:rsidR="009B310C">
        <w:rPr>
          <w:rFonts w:eastAsia="Times New Roman" w:cs="Times New Roman"/>
          <w:szCs w:val="24"/>
        </w:rPr>
        <w:t xml:space="preserve"> simt</w:t>
      </w:r>
      <w:r w:rsidR="00C86A03">
        <w:rPr>
          <w:rFonts w:eastAsia="Times New Roman" w:cs="Times New Roman"/>
          <w:szCs w:val="24"/>
        </w:rPr>
        <w:t>s</w:t>
      </w:r>
      <w:r w:rsidRPr="0004221B">
        <w:rPr>
          <w:rFonts w:eastAsia="Times New Roman" w:cs="Times New Roman"/>
          <w:szCs w:val="24"/>
        </w:rPr>
        <w:t xml:space="preserve"> </w:t>
      </w:r>
      <w:r w:rsidR="00CA2170" w:rsidRPr="00CA2170">
        <w:rPr>
          <w:rFonts w:eastAsia="Times New Roman" w:cs="Times New Roman"/>
          <w:iCs/>
          <w:szCs w:val="24"/>
        </w:rPr>
        <w:t>eiro</w:t>
      </w:r>
      <w:r w:rsidRPr="0004221B">
        <w:rPr>
          <w:rFonts w:eastAsia="Times New Roman" w:cs="Times New Roman"/>
          <w:szCs w:val="24"/>
        </w:rPr>
        <w:t>).</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A57790">
      <w:pPr>
        <w:numPr>
          <w:ilvl w:val="1"/>
          <w:numId w:val="1"/>
        </w:numPr>
        <w:tabs>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samaksas kārtību;</w:t>
      </w:r>
    </w:p>
    <w:p w14:paraId="1433D684" w14:textId="77777777" w:rsidR="003A094C" w:rsidRPr="00362DC8"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B9305D"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12ADA0FD"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28CAED2A"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CB65E5" w:rsidRPr="00F70AC3">
        <w:rPr>
          <w:rFonts w:eastAsia="Times New Roman" w:cs="Times New Roman"/>
          <w:b/>
          <w:bCs/>
          <w:szCs w:val="24"/>
        </w:rPr>
        <w:t>6</w:t>
      </w:r>
      <w:r w:rsidR="00075469" w:rsidRPr="00F70AC3">
        <w:rPr>
          <w:rFonts w:eastAsia="Times New Roman" w:cs="Times New Roman"/>
          <w:b/>
          <w:bCs/>
          <w:szCs w:val="24"/>
        </w:rPr>
        <w:t xml:space="preserve">. </w:t>
      </w:r>
      <w:r w:rsidR="00CB65E5" w:rsidRPr="00F70AC3">
        <w:rPr>
          <w:rFonts w:eastAsia="Times New Roman" w:cs="Times New Roman"/>
          <w:b/>
          <w:bCs/>
          <w:szCs w:val="24"/>
        </w:rPr>
        <w:t>augustā</w:t>
      </w:r>
      <w:r w:rsidRPr="00F70AC3">
        <w:rPr>
          <w:rFonts w:eastAsia="Times New Roman" w:cs="Times New Roman"/>
          <w:b/>
          <w:bCs/>
          <w:szCs w:val="24"/>
        </w:rPr>
        <w:t xml:space="preserve"> plkst.17</w:t>
      </w:r>
      <w:r w:rsidRPr="00F70AC3">
        <w:rPr>
          <w:rFonts w:eastAsia="Times New Roman" w:cs="Times New Roman"/>
          <w:b/>
          <w:bCs/>
          <w:szCs w:val="24"/>
          <w:vertAlign w:val="superscript"/>
        </w:rPr>
        <w:t>00</w:t>
      </w:r>
      <w:r w:rsidRPr="00F70AC3">
        <w:rPr>
          <w:rFonts w:eastAsia="Times New Roman" w:cs="Times New Roman"/>
          <w:szCs w:val="24"/>
        </w:rPr>
        <w:t>.</w:t>
      </w:r>
    </w:p>
    <w:p w14:paraId="2C416237" w14:textId="68D9D441"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C5AD3">
        <w:rPr>
          <w:rFonts w:eastAsia="Times New Roman" w:cs="Times New Roman"/>
          <w:szCs w:val="24"/>
          <w:vertAlign w:val="superscript"/>
        </w:rPr>
        <w:t>00</w:t>
      </w:r>
      <w:r w:rsidRPr="00EC5AD3">
        <w:rPr>
          <w:rFonts w:eastAsia="Times New Roman" w:cs="Times New Roman"/>
          <w:szCs w:val="24"/>
        </w:rPr>
        <w:t>-12</w:t>
      </w:r>
      <w:r w:rsidRPr="00EC5AD3">
        <w:rPr>
          <w:rFonts w:eastAsia="Times New Roman" w:cs="Times New Roman"/>
          <w:szCs w:val="24"/>
          <w:vertAlign w:val="superscript"/>
        </w:rPr>
        <w:t>00</w:t>
      </w:r>
      <w:r w:rsidRPr="00EC5AD3">
        <w:rPr>
          <w:rFonts w:eastAsia="Times New Roman" w:cs="Times New Roman"/>
          <w:szCs w:val="24"/>
        </w:rPr>
        <w:t xml:space="preserve"> un 13</w:t>
      </w:r>
      <w:r w:rsidRPr="00EC5AD3">
        <w:rPr>
          <w:rFonts w:eastAsia="Times New Roman" w:cs="Times New Roman"/>
          <w:szCs w:val="24"/>
          <w:vertAlign w:val="superscript"/>
        </w:rPr>
        <w:t>00</w:t>
      </w:r>
      <w:r w:rsidRPr="00EC5AD3">
        <w:rPr>
          <w:rFonts w:eastAsia="Times New Roman" w:cs="Times New Roman"/>
          <w:szCs w:val="24"/>
        </w:rPr>
        <w:t>-16</w:t>
      </w:r>
      <w:r w:rsidRPr="00EC5AD3">
        <w:rPr>
          <w:rFonts w:eastAsia="Times New Roman" w:cs="Times New Roman"/>
          <w:szCs w:val="24"/>
          <w:vertAlign w:val="superscript"/>
        </w:rPr>
        <w:t>00</w:t>
      </w:r>
      <w:r w:rsidRPr="00EC5AD3">
        <w:rPr>
          <w:rFonts w:eastAsia="Times New Roman" w:cs="Times New Roman"/>
          <w:szCs w:val="24"/>
        </w:rPr>
        <w:t>, tālrunis uzziņām</w:t>
      </w:r>
      <w:r w:rsidR="009B310C" w:rsidRPr="00EC5AD3">
        <w:rPr>
          <w:rFonts w:eastAsia="Times New Roman" w:cs="Times New Roman"/>
          <w:szCs w:val="24"/>
        </w:rPr>
        <w:t xml:space="preserve"> 25446899</w:t>
      </w:r>
      <w:r w:rsidRPr="00EC5AD3">
        <w:rPr>
          <w:rFonts w:eastAsia="Times New Roman" w:cs="Times New Roman"/>
          <w:szCs w:val="24"/>
        </w:rPr>
        <w:t xml:space="preserve">. </w:t>
      </w:r>
    </w:p>
    <w:p w14:paraId="6361A7DA" w14:textId="6E0B457E"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 xml:space="preserve">Izsoles dalības pretendentam ne vēlāk kā </w:t>
      </w:r>
      <w:r w:rsidRPr="00EC5AD3">
        <w:rPr>
          <w:rFonts w:eastAsia="Times New Roman" w:cs="Times New Roman"/>
          <w:b/>
          <w:bCs/>
          <w:szCs w:val="24"/>
        </w:rPr>
        <w:t>līdz 202</w:t>
      </w:r>
      <w:r w:rsidR="009B310C" w:rsidRPr="00EC5AD3">
        <w:rPr>
          <w:rFonts w:eastAsia="Times New Roman" w:cs="Times New Roman"/>
          <w:b/>
          <w:bCs/>
          <w:szCs w:val="24"/>
        </w:rPr>
        <w:t>5</w:t>
      </w:r>
      <w:r w:rsidRPr="00EC5AD3">
        <w:rPr>
          <w:rFonts w:eastAsia="Times New Roman" w:cs="Times New Roman"/>
          <w:b/>
          <w:bCs/>
          <w:szCs w:val="24"/>
        </w:rPr>
        <w:t>.</w:t>
      </w:r>
      <w:r w:rsidR="00075469" w:rsidRPr="00EC5AD3">
        <w:rPr>
          <w:rFonts w:eastAsia="Times New Roman" w:cs="Times New Roman"/>
          <w:b/>
          <w:bCs/>
          <w:szCs w:val="24"/>
        </w:rPr>
        <w:t xml:space="preserve"> </w:t>
      </w:r>
      <w:r w:rsidRPr="00F70AC3">
        <w:rPr>
          <w:rFonts w:eastAsia="Times New Roman" w:cs="Times New Roman"/>
          <w:b/>
          <w:bCs/>
          <w:szCs w:val="24"/>
        </w:rPr>
        <w:t xml:space="preserve">gada </w:t>
      </w:r>
      <w:r w:rsidR="00CB65E5" w:rsidRPr="00F70AC3">
        <w:rPr>
          <w:rFonts w:eastAsia="Times New Roman" w:cs="Times New Roman"/>
          <w:b/>
          <w:bCs/>
          <w:szCs w:val="24"/>
        </w:rPr>
        <w:t>6</w:t>
      </w:r>
      <w:r w:rsidR="00075469" w:rsidRPr="00F70AC3">
        <w:rPr>
          <w:rFonts w:eastAsia="Times New Roman" w:cs="Times New Roman"/>
          <w:b/>
          <w:bCs/>
          <w:szCs w:val="24"/>
        </w:rPr>
        <w:t xml:space="preserve">. </w:t>
      </w:r>
      <w:r w:rsidR="00CB65E5" w:rsidRPr="00F70AC3">
        <w:rPr>
          <w:rFonts w:eastAsia="Times New Roman" w:cs="Times New Roman"/>
          <w:b/>
          <w:bCs/>
          <w:szCs w:val="24"/>
        </w:rPr>
        <w:t>augustam</w:t>
      </w:r>
      <w:r w:rsidRPr="00F70AC3">
        <w:rPr>
          <w:rFonts w:eastAsia="Times New Roman" w:cs="Times New Roman"/>
          <w:b/>
          <w:bCs/>
          <w:szCs w:val="24"/>
        </w:rPr>
        <w:t xml:space="preserve"> </w:t>
      </w:r>
      <w:r w:rsidRPr="00EC5AD3">
        <w:rPr>
          <w:rFonts w:eastAsia="Times New Roman" w:cs="Times New Roman"/>
          <w:szCs w:val="24"/>
        </w:rPr>
        <w:t>jāpārskaita Limbažu novada pašvaldības kontā – AS „SEB</w:t>
      </w:r>
      <w:r w:rsidRPr="00EC5AD3">
        <w:rPr>
          <w:rFonts w:eastAsia="Times New Roman" w:cs="Times New Roman"/>
          <w:b/>
          <w:bCs/>
          <w:szCs w:val="24"/>
        </w:rPr>
        <w:t xml:space="preserve"> </w:t>
      </w:r>
      <w:r w:rsidRPr="00EC5AD3">
        <w:rPr>
          <w:rFonts w:eastAsia="Times New Roman" w:cs="Times New Roman"/>
          <w:bCs/>
          <w:szCs w:val="24"/>
        </w:rPr>
        <w:t>banka”, konta Nr.</w:t>
      </w:r>
      <w:r w:rsidRPr="00EC5AD3">
        <w:rPr>
          <w:rFonts w:eastAsia="Times New Roman" w:cs="Times New Roman"/>
          <w:szCs w:val="24"/>
        </w:rPr>
        <w:t>LV37UNLA0050014284308</w:t>
      </w:r>
      <w:r w:rsidRPr="0004221B">
        <w:rPr>
          <w:rFonts w:eastAsia="Times New Roman" w:cs="Times New Roman"/>
          <w:szCs w:val="24"/>
        </w:rPr>
        <w:t>:</w:t>
      </w:r>
    </w:p>
    <w:p w14:paraId="347153A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0A7A8939" w:rsidR="003A094C" w:rsidRPr="00A825BE" w:rsidRDefault="003A094C" w:rsidP="00A57790">
      <w:pPr>
        <w:numPr>
          <w:ilvl w:val="2"/>
          <w:numId w:val="1"/>
        </w:numPr>
        <w:spacing w:after="0" w:line="240" w:lineRule="auto"/>
        <w:ind w:left="1276" w:right="84" w:hanging="709"/>
        <w:contextualSpacing w:val="0"/>
        <w:rPr>
          <w:rFonts w:eastAsia="Times New Roman" w:cs="Times New Roman"/>
          <w:color w:val="000000" w:themeColor="text1"/>
          <w:szCs w:val="24"/>
        </w:rPr>
      </w:pPr>
      <w:r w:rsidRPr="0004221B">
        <w:rPr>
          <w:rFonts w:eastAsia="Times New Roman" w:cs="Times New Roman"/>
          <w:szCs w:val="24"/>
        </w:rPr>
        <w:t xml:space="preserve">nodrošinājuma nauda – 10 % apmērā no izsoles objekta nosacītās cenas – </w:t>
      </w:r>
      <w:r w:rsidR="009B310C" w:rsidRPr="00A825BE">
        <w:rPr>
          <w:rFonts w:eastAsia="Times New Roman" w:cs="Times New Roman"/>
          <w:color w:val="000000" w:themeColor="text1"/>
          <w:szCs w:val="24"/>
        </w:rPr>
        <w:t>1</w:t>
      </w:r>
      <w:r w:rsidR="00C86A03">
        <w:rPr>
          <w:rFonts w:eastAsia="Times New Roman" w:cs="Times New Roman"/>
          <w:color w:val="000000" w:themeColor="text1"/>
          <w:szCs w:val="24"/>
        </w:rPr>
        <w:t>1</w:t>
      </w:r>
      <w:r w:rsidR="00DD1B4D" w:rsidRPr="00A825BE">
        <w:rPr>
          <w:rFonts w:eastAsia="Times New Roman" w:cs="Times New Roman"/>
          <w:color w:val="000000" w:themeColor="text1"/>
          <w:szCs w:val="24"/>
        </w:rPr>
        <w:t>0</w:t>
      </w:r>
      <w:r w:rsidRPr="00A825BE">
        <w:rPr>
          <w:rFonts w:eastAsia="Times New Roman" w:cs="Times New Roman"/>
          <w:color w:val="000000" w:themeColor="text1"/>
          <w:szCs w:val="24"/>
        </w:rPr>
        <w:t>,00 EUR (</w:t>
      </w:r>
      <w:r w:rsidR="009B310C" w:rsidRPr="00A825BE">
        <w:rPr>
          <w:rFonts w:eastAsia="Times New Roman" w:cs="Times New Roman"/>
          <w:color w:val="000000" w:themeColor="text1"/>
          <w:szCs w:val="24"/>
        </w:rPr>
        <w:t xml:space="preserve">viens </w:t>
      </w:r>
      <w:r w:rsidR="00CA2170">
        <w:rPr>
          <w:rFonts w:eastAsia="Times New Roman" w:cs="Times New Roman"/>
          <w:color w:val="000000" w:themeColor="text1"/>
          <w:szCs w:val="24"/>
        </w:rPr>
        <w:t>simt</w:t>
      </w:r>
      <w:r w:rsidR="00C86A03">
        <w:rPr>
          <w:rFonts w:eastAsia="Times New Roman" w:cs="Times New Roman"/>
          <w:color w:val="000000" w:themeColor="text1"/>
          <w:szCs w:val="24"/>
        </w:rPr>
        <w:t>s</w:t>
      </w:r>
      <w:r w:rsidR="00CA2170">
        <w:rPr>
          <w:rFonts w:eastAsia="Times New Roman" w:cs="Times New Roman"/>
          <w:color w:val="000000" w:themeColor="text1"/>
          <w:szCs w:val="24"/>
        </w:rPr>
        <w:t xml:space="preserve"> </w:t>
      </w:r>
      <w:r w:rsidR="00C86A03">
        <w:rPr>
          <w:rFonts w:eastAsia="Times New Roman" w:cs="Times New Roman"/>
          <w:color w:val="000000" w:themeColor="text1"/>
          <w:szCs w:val="24"/>
        </w:rPr>
        <w:t>desmit</w:t>
      </w:r>
      <w:r w:rsidRPr="00A825BE">
        <w:rPr>
          <w:rFonts w:eastAsia="Times New Roman" w:cs="Times New Roman"/>
          <w:color w:val="000000" w:themeColor="text1"/>
          <w:szCs w:val="24"/>
        </w:rPr>
        <w:t xml:space="preserve"> eiro un 00 cent</w:t>
      </w:r>
      <w:r w:rsidR="009B310C" w:rsidRPr="00A825BE">
        <w:rPr>
          <w:rFonts w:eastAsia="Times New Roman" w:cs="Times New Roman"/>
          <w:color w:val="000000" w:themeColor="text1"/>
          <w:szCs w:val="24"/>
        </w:rPr>
        <w:t>i</w:t>
      </w:r>
      <w:r w:rsidRPr="00A825BE">
        <w:rPr>
          <w:rFonts w:eastAsia="Times New Roman" w:cs="Times New Roman"/>
          <w:color w:val="000000" w:themeColor="text1"/>
          <w:szCs w:val="24"/>
        </w:rPr>
        <w:t>).</w:t>
      </w:r>
    </w:p>
    <w:p w14:paraId="6AAC07E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4BC6AC6A"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CB65E5" w:rsidRPr="00AF6561">
        <w:rPr>
          <w:rFonts w:eastAsia="Times New Roman" w:cs="Times New Roman"/>
          <w:b/>
          <w:bCs/>
          <w:szCs w:val="24"/>
        </w:rPr>
        <w:t>8</w:t>
      </w:r>
      <w:r w:rsidR="00075469" w:rsidRPr="00AF6561">
        <w:rPr>
          <w:rFonts w:eastAsia="Times New Roman" w:cs="Times New Roman"/>
          <w:b/>
          <w:bCs/>
          <w:szCs w:val="24"/>
        </w:rPr>
        <w:t xml:space="preserve">. </w:t>
      </w:r>
      <w:r w:rsidR="00CB65E5" w:rsidRPr="00AF6561">
        <w:rPr>
          <w:rFonts w:eastAsia="Times New Roman" w:cs="Times New Roman"/>
          <w:b/>
          <w:bCs/>
          <w:szCs w:val="24"/>
        </w:rPr>
        <w:t>augustā</w:t>
      </w:r>
      <w:r w:rsidR="00075469" w:rsidRPr="00AF6561">
        <w:rPr>
          <w:rFonts w:eastAsia="Times New Roman" w:cs="Times New Roman"/>
          <w:b/>
          <w:bCs/>
          <w:szCs w:val="24"/>
        </w:rPr>
        <w:t xml:space="preserve"> </w:t>
      </w:r>
      <w:r w:rsidRPr="00AF6561">
        <w:rPr>
          <w:rFonts w:eastAsia="Times New Roman" w:cs="Times New Roman"/>
          <w:b/>
          <w:bCs/>
          <w:szCs w:val="24"/>
        </w:rPr>
        <w:t>plkst.1</w:t>
      </w:r>
      <w:r w:rsidR="009B310C" w:rsidRPr="00AF6561">
        <w:rPr>
          <w:rFonts w:eastAsia="Times New Roman" w:cs="Times New Roman"/>
          <w:b/>
          <w:bCs/>
          <w:szCs w:val="24"/>
        </w:rPr>
        <w:t>0</w:t>
      </w:r>
      <w:r w:rsidR="00CB65E5" w:rsidRPr="00AF6561">
        <w:rPr>
          <w:rFonts w:eastAsia="Times New Roman" w:cs="Times New Roman"/>
          <w:b/>
          <w:bCs/>
          <w:szCs w:val="24"/>
          <w:vertAlign w:val="superscript"/>
        </w:rPr>
        <w:t>00</w:t>
      </w:r>
      <w:r w:rsidR="00E541A7" w:rsidRPr="00AF6561">
        <w:rPr>
          <w:rFonts w:eastAsia="Times New Roman" w:cs="Times New Roman"/>
          <w:b/>
          <w:bCs/>
          <w:szCs w:val="24"/>
          <w:vertAlign w:val="superscript"/>
        </w:rPr>
        <w:t xml:space="preserve"> </w:t>
      </w:r>
      <w:r w:rsidR="00251142" w:rsidRPr="00AF6561">
        <w:rPr>
          <w:rFonts w:eastAsia="Times New Roman" w:cs="Times New Roman"/>
          <w:b/>
          <w:bCs/>
          <w:szCs w:val="24"/>
          <w:vertAlign w:val="superscript"/>
        </w:rPr>
        <w:t xml:space="preserve"> </w:t>
      </w:r>
      <w:r w:rsidRPr="00AF6561">
        <w:rPr>
          <w:rFonts w:eastAsia="Times New Roman" w:cs="Times New Roman"/>
          <w:szCs w:val="24"/>
        </w:rPr>
        <w:t xml:space="preserve">Limbažu </w:t>
      </w:r>
      <w:r w:rsidRPr="0004221B">
        <w:rPr>
          <w:rFonts w:eastAsia="Times New Roman" w:cs="Times New Roman"/>
          <w:szCs w:val="24"/>
        </w:rPr>
        <w:t>novada pašvaldības telpās – Limbažos, Rīgas ielā 16, pirmā stāva mazajā zālē.</w:t>
      </w:r>
    </w:p>
    <w:p w14:paraId="3F1516A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A5ECB2" w14:textId="5866B3B1"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w:t>
      </w:r>
      <w:r w:rsidR="00A57790">
        <w:rPr>
          <w:rFonts w:eastAsia="Times New Roman" w:cs="Times New Roman"/>
          <w:szCs w:val="24"/>
        </w:rPr>
        <w:t>ā</w:t>
      </w:r>
      <w:r w:rsidRPr="0004221B">
        <w:rPr>
          <w:rFonts w:eastAsia="Times New Roman" w:cs="Times New Roman"/>
          <w:szCs w:val="24"/>
        </w:rPr>
        <w:t xml:space="preserve"> „Latvijas Vēstnesis” un</w:t>
      </w:r>
      <w:r w:rsidR="00A57790" w:rsidRPr="00A57790">
        <w:rPr>
          <w:rFonts w:eastAsia="Times New Roman" w:cs="Times New Roman"/>
          <w:szCs w:val="24"/>
          <w:lang w:eastAsia="lv-LV"/>
        </w:rPr>
        <w:t xml:space="preserve"> </w:t>
      </w:r>
      <w:r w:rsidR="00A57790" w:rsidRPr="00A57790">
        <w:rPr>
          <w:rFonts w:eastAsia="Times New Roman" w:cs="Times New Roman"/>
          <w:szCs w:val="24"/>
        </w:rPr>
        <w:t xml:space="preserve">pašvaldības mājaslapā internetā </w:t>
      </w:r>
      <w:hyperlink r:id="rId9" w:history="1">
        <w:r w:rsidR="00A57790" w:rsidRPr="00A57790">
          <w:rPr>
            <w:rStyle w:val="Hipersaite"/>
            <w:rFonts w:eastAsia="Times New Roman" w:cs="Times New Roman"/>
            <w:szCs w:val="24"/>
          </w:rPr>
          <w:t>www.limbazunovads.lv</w:t>
        </w:r>
      </w:hyperlink>
      <w:r w:rsidRPr="0004221B">
        <w:rPr>
          <w:rFonts w:eastAsia="Times New Roman" w:cs="Times New Roman"/>
          <w:szCs w:val="24"/>
        </w:rPr>
        <w:t>, vai izstrādāt jaunus izsoles noteikumus un iesniegt apstiprināšanai Limbažu novada domei.</w:t>
      </w:r>
    </w:p>
    <w:p w14:paraId="1A760E0E"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52900F3"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Ja uz izsoli nav ieradies </w:t>
      </w:r>
      <w:r>
        <w:rPr>
          <w:rFonts w:eastAsia="Times New Roman" w:cs="Times New Roman"/>
          <w:szCs w:val="24"/>
        </w:rPr>
        <w:t>reģistrētais</w:t>
      </w:r>
      <w:r w:rsidRPr="0004221B">
        <w:rPr>
          <w:rFonts w:eastAsia="Times New Roman" w:cs="Times New Roman"/>
          <w:szCs w:val="24"/>
        </w:rPr>
        <w:t xml:space="preserve"> </w:t>
      </w:r>
      <w:r>
        <w:rPr>
          <w:rFonts w:eastAsia="Times New Roman" w:cs="Times New Roman"/>
          <w:szCs w:val="24"/>
        </w:rPr>
        <w:t xml:space="preserve">izsoles </w:t>
      </w:r>
      <w:r w:rsidRPr="0004221B">
        <w:rPr>
          <w:rFonts w:eastAsia="Times New Roman" w:cs="Times New Roman"/>
          <w:szCs w:val="24"/>
        </w:rPr>
        <w:t>dalībnieks</w:t>
      </w:r>
      <w:r>
        <w:rPr>
          <w:rFonts w:eastAsia="Times New Roman" w:cs="Times New Roman"/>
          <w:szCs w:val="24"/>
        </w:rPr>
        <w:t xml:space="preserve"> vai neviens no reģistrētajiem izsoles dalībniekiem izsolē neveic solīšanu, </w:t>
      </w:r>
      <w:r w:rsidRPr="0004221B">
        <w:rPr>
          <w:rFonts w:eastAsia="Times New Roman" w:cs="Times New Roman"/>
          <w:szCs w:val="24"/>
        </w:rPr>
        <w:t xml:space="preserve">izsole </w:t>
      </w:r>
      <w:r>
        <w:rPr>
          <w:rFonts w:eastAsia="Times New Roman" w:cs="Times New Roman"/>
          <w:szCs w:val="24"/>
        </w:rPr>
        <w:t xml:space="preserve">uzskatāma par </w:t>
      </w:r>
      <w:r w:rsidRPr="0004221B">
        <w:rPr>
          <w:rFonts w:eastAsia="Times New Roman" w:cs="Times New Roman"/>
          <w:szCs w:val="24"/>
        </w:rPr>
        <w:t>nenot</w:t>
      </w:r>
      <w:r>
        <w:rPr>
          <w:rFonts w:eastAsia="Times New Roman" w:cs="Times New Roman"/>
          <w:szCs w:val="24"/>
        </w:rPr>
        <w:t>ikušu</w:t>
      </w:r>
      <w:r w:rsidRPr="0004221B">
        <w:rPr>
          <w:rFonts w:eastAsia="Times New Roman" w:cs="Times New Roman"/>
          <w:szCs w:val="24"/>
        </w:rPr>
        <w:t xml:space="preserve">. </w:t>
      </w:r>
      <w:r>
        <w:rPr>
          <w:rFonts w:eastAsia="Times New Roman" w:cs="Times New Roman"/>
          <w:szCs w:val="24"/>
        </w:rPr>
        <w:t>Nenotikušas izsoles gadījumā reģistrētajiem i</w:t>
      </w:r>
      <w:r w:rsidRPr="0004221B">
        <w:rPr>
          <w:rFonts w:eastAsia="Times New Roman" w:cs="Times New Roman"/>
          <w:szCs w:val="24"/>
        </w:rPr>
        <w:t>zsoles dalībniekiem</w:t>
      </w:r>
      <w:r>
        <w:rPr>
          <w:rFonts w:eastAsia="Times New Roman" w:cs="Times New Roman"/>
          <w:szCs w:val="24"/>
        </w:rPr>
        <w:t xml:space="preserve"> ne</w:t>
      </w:r>
      <w:r w:rsidRPr="0004221B">
        <w:rPr>
          <w:rFonts w:eastAsia="Times New Roman" w:cs="Times New Roman"/>
          <w:szCs w:val="24"/>
        </w:rPr>
        <w:t>tiek atmaksāts nodrošinājums</w:t>
      </w:r>
      <w:r>
        <w:rPr>
          <w:rFonts w:eastAsia="Times New Roman" w:cs="Times New Roman"/>
          <w:szCs w:val="24"/>
        </w:rPr>
        <w:t xml:space="preserve"> un dalības</w:t>
      </w:r>
      <w:r w:rsidRPr="0004221B">
        <w:rPr>
          <w:rFonts w:eastAsia="Times New Roman" w:cs="Times New Roman"/>
          <w:szCs w:val="24"/>
        </w:rPr>
        <w:t xml:space="preserve"> maksa</w:t>
      </w:r>
      <w:r>
        <w:rPr>
          <w:rFonts w:eastAsia="Times New Roman" w:cs="Times New Roman"/>
          <w:szCs w:val="24"/>
        </w:rPr>
        <w:t>.</w:t>
      </w:r>
    </w:p>
    <w:p w14:paraId="1619023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61F2FAEE"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ar savu parakstu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nodrošinājums</w:t>
      </w:r>
      <w:r>
        <w:rPr>
          <w:rFonts w:eastAsia="Times New Roman" w:cs="Times New Roman"/>
          <w:bCs/>
          <w:szCs w:val="24"/>
        </w:rPr>
        <w:t xml:space="preserve"> un dalības maksa</w:t>
      </w:r>
      <w:r w:rsidRPr="0004221B">
        <w:rPr>
          <w:rFonts w:eastAsia="Times New Roman" w:cs="Times New Roman"/>
          <w:bCs/>
          <w:szCs w:val="24"/>
        </w:rPr>
        <w:t xml:space="preserve">.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w:t>
      </w:r>
      <w:r w:rsidRPr="0004221B">
        <w:rPr>
          <w:rFonts w:eastAsia="Times New Roman" w:cs="Times New Roman"/>
          <w:bCs/>
          <w:szCs w:val="24"/>
        </w:rPr>
        <w:lastRenderedPageBreak/>
        <w:t>ko veido starpība starp nosolīto summu un iemaksāto nodrošinājumu, Izsoles komisijas norādītajā kontā.</w:t>
      </w:r>
    </w:p>
    <w:p w14:paraId="6B3858A5" w14:textId="329B7C6B"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12B56">
          <w:headerReference w:type="default" r:id="rId10"/>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1A23FC53" w:rsidR="003A094C" w:rsidRPr="005E2A39" w:rsidRDefault="00C86A03" w:rsidP="003A094C">
      <w:pPr>
        <w:ind w:left="6237" w:right="-58"/>
      </w:pPr>
      <w:r>
        <w:rPr>
          <w:rFonts w:eastAsia="Times New Roman" w:cs="Times New Roman"/>
          <w:szCs w:val="24"/>
          <w:lang w:eastAsia="lv-LV"/>
        </w:rPr>
        <w:t>19</w:t>
      </w:r>
      <w:r w:rsidR="005C5F8F">
        <w:rPr>
          <w:rFonts w:eastAsia="Times New Roman" w:cs="Times New Roman"/>
          <w:szCs w:val="24"/>
          <w:lang w:eastAsia="lv-LV"/>
        </w:rPr>
        <w:t>.</w:t>
      </w:r>
      <w:r>
        <w:rPr>
          <w:rFonts w:eastAsia="Times New Roman" w:cs="Times New Roman"/>
          <w:szCs w:val="24"/>
          <w:lang w:eastAsia="lv-LV"/>
        </w:rPr>
        <w:t>06</w:t>
      </w:r>
      <w:r w:rsidR="003A094C" w:rsidRPr="0004221B">
        <w:rPr>
          <w:rFonts w:eastAsia="Times New Roman" w:cs="Times New Roman"/>
          <w:szCs w:val="24"/>
          <w:lang w:eastAsia="lv-LV"/>
        </w:rPr>
        <w:t>.202</w:t>
      </w:r>
      <w:r w:rsidR="009B310C">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t>Stacija Lāde 2</w:t>
      </w:r>
      <w:r w:rsidR="003A094C" w:rsidRPr="0004221B">
        <w:t>”</w:t>
      </w:r>
      <w:r>
        <w:t>-2</w:t>
      </w:r>
      <w:r w:rsidR="003A094C" w:rsidRPr="0004221B">
        <w:t xml:space="preserve">, </w:t>
      </w:r>
      <w:r w:rsidR="00E541A7">
        <w:t>Limbaž</w:t>
      </w:r>
      <w:r>
        <w:t>u pag.</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6CB3370E" w:rsidR="003A094C" w:rsidRPr="005749DE" w:rsidRDefault="009063E2" w:rsidP="005749DE">
      <w:pPr>
        <w:ind w:right="-58"/>
        <w:jc w:val="center"/>
        <w:rPr>
          <w:rFonts w:eastAsia="Times New Roman" w:cs="Times New Roman"/>
        </w:rPr>
      </w:pPr>
      <w:r>
        <w:t xml:space="preserve"> </w:t>
      </w:r>
      <w:r w:rsidR="005749DE">
        <w:t xml:space="preserve">dzīvokļa īpašuma </w:t>
      </w:r>
      <w:r w:rsidR="00DD1B4D" w:rsidRPr="0004221B">
        <w:t>“</w:t>
      </w:r>
      <w:proofErr w:type="spellStart"/>
      <w:r w:rsidR="0056412E">
        <w:t>Stcija</w:t>
      </w:r>
      <w:proofErr w:type="spellEnd"/>
      <w:r w:rsidR="0056412E">
        <w:t xml:space="preserve"> Lāde 2</w:t>
      </w:r>
      <w:r w:rsidR="00DD1B4D" w:rsidRPr="0004221B">
        <w:t>”</w:t>
      </w:r>
      <w:r w:rsidR="0056412E">
        <w:t>-2</w:t>
      </w:r>
      <w:r w:rsidR="00DD1B4D" w:rsidRPr="0004221B">
        <w:t xml:space="preserve">, </w:t>
      </w:r>
      <w:r w:rsidR="00E541A7">
        <w:t>Limbaž</w:t>
      </w:r>
      <w:r w:rsidR="0056412E">
        <w:t>u pag.</w:t>
      </w:r>
      <w:r w:rsidR="003A094C" w:rsidRPr="0004221B">
        <w:rPr>
          <w:bCs/>
        </w:rPr>
        <w:t>, Limbažu novadā</w:t>
      </w:r>
      <w:r w:rsidR="005749DE">
        <w:rPr>
          <w:rFonts w:eastAsia="Times New Roman" w:cs="Times New Roman"/>
        </w:rPr>
        <w:t xml:space="preserve"> </w:t>
      </w:r>
      <w:r w:rsidR="003A094C" w:rsidRPr="0004221B">
        <w:rPr>
          <w:rFonts w:eastAsia="Times New Roman" w:cs="Times New Roman"/>
          <w:bCs/>
        </w:rPr>
        <w:t xml:space="preserve">izsolei  </w:t>
      </w:r>
    </w:p>
    <w:p w14:paraId="6A63DF52" w14:textId="77777777" w:rsidR="005749DE" w:rsidRDefault="005749DE" w:rsidP="003A094C">
      <w:pPr>
        <w:ind w:right="-58"/>
        <w:jc w:val="center"/>
        <w:rPr>
          <w:rFonts w:eastAsia="Times New Roman" w:cs="Times New Roman"/>
          <w:bCs/>
        </w:rPr>
      </w:pPr>
    </w:p>
    <w:p w14:paraId="1E4337DC" w14:textId="3E6601E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55D025C7" w:rsidR="003A094C" w:rsidRPr="0004221B" w:rsidRDefault="003A094C" w:rsidP="003A094C">
      <w:pPr>
        <w:ind w:right="-58"/>
        <w:rPr>
          <w:rFonts w:eastAsia="Times New Roman" w:cs="Times New Roman"/>
          <w:bCs/>
        </w:rPr>
      </w:pPr>
      <w:r w:rsidRPr="0004221B">
        <w:rPr>
          <w:rFonts w:eastAsia="Times New Roman" w:cs="Times New Roman"/>
          <w:bCs/>
        </w:rPr>
        <w:t>202</w:t>
      </w:r>
      <w:r w:rsidR="005749DE">
        <w:rPr>
          <w:rFonts w:eastAsia="Times New Roman" w:cs="Times New Roman"/>
          <w:bCs/>
        </w:rPr>
        <w:t>5</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478D0847"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w:t>
      </w:r>
      <w:r w:rsidR="0056412E" w:rsidRPr="0056412E">
        <w:rPr>
          <w:rFonts w:eastAsia="Times New Roman" w:cs="Times New Roman"/>
          <w:szCs w:val="24"/>
        </w:rPr>
        <w:t>“Stacija Lāde 2”-2, Limbažu pagasts, Limbažu novads, kadastra Nr. 6664 900 0300, sastāv no dzīvokļa Nr.2, 27,8 m</w:t>
      </w:r>
      <w:r w:rsidR="0056412E" w:rsidRPr="0056412E">
        <w:rPr>
          <w:rFonts w:eastAsia="Times New Roman" w:cs="Times New Roman"/>
          <w:szCs w:val="24"/>
          <w:vertAlign w:val="superscript"/>
        </w:rPr>
        <w:t>2</w:t>
      </w:r>
      <w:r w:rsidR="0056412E" w:rsidRPr="0056412E">
        <w:rPr>
          <w:rFonts w:eastAsia="Times New Roman" w:cs="Times New Roman"/>
          <w:szCs w:val="24"/>
        </w:rPr>
        <w:t xml:space="preserve"> platībā un 278/1897 kopīpašuma domājamām daļām no dzīvojamās mājas (66640090254001), kūts (66640090254005), saimniecības ēkas (66640090254002), šķūņa (66640090254004) un zemes vienības ar kadastra apzīmējumu 66640090254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48054C4A" w14:textId="77777777" w:rsidR="005749DE" w:rsidRDefault="005749DE" w:rsidP="003A094C">
      <w:pPr>
        <w:tabs>
          <w:tab w:val="left" w:pos="0"/>
          <w:tab w:val="left" w:pos="360"/>
        </w:tabs>
        <w:ind w:right="-58"/>
        <w:rPr>
          <w:rFonts w:eastAsia="Times New Roman" w:cs="Times New Roman"/>
        </w:rPr>
      </w:pPr>
    </w:p>
    <w:p w14:paraId="2B5991B6" w14:textId="0E4C9903"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591AD0">
          <w:headerReference w:type="first" r:id="rId11"/>
          <w:pgSz w:w="11907" w:h="16840" w:code="9"/>
          <w:pgMar w:top="567" w:right="567" w:bottom="567"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587376AF" w:rsidR="003A094C" w:rsidRPr="0004221B" w:rsidRDefault="0056412E" w:rsidP="003A094C">
      <w:pPr>
        <w:ind w:left="6237" w:right="-58"/>
        <w:rPr>
          <w:rFonts w:eastAsia="Times New Roman" w:cs="Times New Roman"/>
          <w:szCs w:val="24"/>
        </w:rPr>
      </w:pPr>
      <w:r>
        <w:rPr>
          <w:rFonts w:eastAsia="Times New Roman" w:cs="Times New Roman"/>
          <w:szCs w:val="24"/>
          <w:lang w:eastAsia="lv-LV"/>
        </w:rPr>
        <w:t>19</w:t>
      </w:r>
      <w:r w:rsidR="006A0A0F" w:rsidRPr="006A0A0F">
        <w:rPr>
          <w:rFonts w:eastAsia="Times New Roman" w:cs="Times New Roman"/>
          <w:szCs w:val="24"/>
          <w:lang w:eastAsia="lv-LV"/>
        </w:rPr>
        <w:t>.</w:t>
      </w:r>
      <w:r>
        <w:rPr>
          <w:rFonts w:eastAsia="Times New Roman" w:cs="Times New Roman"/>
          <w:szCs w:val="24"/>
          <w:lang w:eastAsia="lv-LV"/>
        </w:rPr>
        <w:t>06</w:t>
      </w:r>
      <w:r w:rsidR="006A0A0F" w:rsidRPr="006A0A0F">
        <w:rPr>
          <w:rFonts w:eastAsia="Times New Roman" w:cs="Times New Roman"/>
          <w:szCs w:val="24"/>
          <w:lang w:eastAsia="lv-LV"/>
        </w:rPr>
        <w:t>.2025. Limbažu novada pašvaldības nekustamā īpašuma “</w:t>
      </w:r>
      <w:r>
        <w:rPr>
          <w:rFonts w:eastAsia="Times New Roman" w:cs="Times New Roman"/>
          <w:szCs w:val="24"/>
          <w:lang w:eastAsia="lv-LV"/>
        </w:rPr>
        <w:t>Stacija Lāde 2</w:t>
      </w:r>
      <w:r w:rsidR="006A0A0F" w:rsidRPr="006A0A0F">
        <w:rPr>
          <w:rFonts w:eastAsia="Times New Roman" w:cs="Times New Roman"/>
          <w:szCs w:val="24"/>
          <w:lang w:eastAsia="lv-LV"/>
        </w:rPr>
        <w:t>”</w:t>
      </w:r>
      <w:r>
        <w:rPr>
          <w:rFonts w:eastAsia="Times New Roman" w:cs="Times New Roman"/>
          <w:szCs w:val="24"/>
          <w:lang w:eastAsia="lv-LV"/>
        </w:rPr>
        <w:t>-2</w:t>
      </w:r>
      <w:r w:rsidR="006A0A0F" w:rsidRPr="006A0A0F">
        <w:rPr>
          <w:rFonts w:eastAsia="Times New Roman" w:cs="Times New Roman"/>
          <w:szCs w:val="24"/>
          <w:lang w:eastAsia="lv-LV"/>
        </w:rPr>
        <w:t>, Limbaž</w:t>
      </w:r>
      <w:r>
        <w:rPr>
          <w:rFonts w:eastAsia="Times New Roman" w:cs="Times New Roman"/>
          <w:szCs w:val="24"/>
          <w:lang w:eastAsia="lv-LV"/>
        </w:rPr>
        <w:t>u pag.</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05BA5F49" w:rsidR="003A094C" w:rsidRPr="00A825BE" w:rsidRDefault="003A094C" w:rsidP="003A094C">
      <w:pPr>
        <w:ind w:right="-58"/>
        <w:rPr>
          <w:rFonts w:eastAsia="Times New Roman" w:cs="Times New Roman"/>
          <w:color w:val="000000" w:themeColor="text1"/>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5749DE" w:rsidRPr="00A825BE">
        <w:rPr>
          <w:rFonts w:eastAsia="Times New Roman" w:cs="Times New Roman"/>
          <w:color w:val="000000" w:themeColor="text1"/>
          <w:szCs w:val="24"/>
        </w:rPr>
        <w:t>1</w:t>
      </w:r>
      <w:r w:rsidR="0056412E">
        <w:rPr>
          <w:rFonts w:eastAsia="Times New Roman" w:cs="Times New Roman"/>
          <w:color w:val="000000" w:themeColor="text1"/>
          <w:szCs w:val="24"/>
        </w:rPr>
        <w:t>1</w:t>
      </w:r>
      <w:r w:rsidR="00AF0093" w:rsidRPr="00A825BE">
        <w:rPr>
          <w:rFonts w:eastAsia="Times New Roman" w:cs="Times New Roman"/>
          <w:color w:val="000000" w:themeColor="text1"/>
          <w:szCs w:val="24"/>
        </w:rPr>
        <w:t>0</w:t>
      </w:r>
      <w:r w:rsidR="00FA4455" w:rsidRPr="00A825BE">
        <w:rPr>
          <w:rFonts w:eastAsia="Times New Roman" w:cs="Times New Roman"/>
          <w:color w:val="000000" w:themeColor="text1"/>
          <w:szCs w:val="24"/>
        </w:rPr>
        <w:t>,</w:t>
      </w:r>
      <w:r w:rsidRPr="00A825BE">
        <w:rPr>
          <w:rFonts w:eastAsia="Times New Roman" w:cs="Times New Roman"/>
          <w:color w:val="000000" w:themeColor="text1"/>
          <w:szCs w:val="24"/>
        </w:rPr>
        <w:t>00 EUR (</w:t>
      </w:r>
      <w:r w:rsidR="005749DE" w:rsidRPr="00A825BE">
        <w:rPr>
          <w:rFonts w:eastAsia="Times New Roman" w:cs="Times New Roman"/>
          <w:color w:val="000000" w:themeColor="text1"/>
          <w:szCs w:val="24"/>
        </w:rPr>
        <w:t xml:space="preserve">viens </w:t>
      </w:r>
      <w:r w:rsidR="00962E48">
        <w:rPr>
          <w:rFonts w:eastAsia="Times New Roman" w:cs="Times New Roman"/>
          <w:color w:val="000000" w:themeColor="text1"/>
          <w:szCs w:val="24"/>
        </w:rPr>
        <w:t>simt</w:t>
      </w:r>
      <w:r w:rsidR="0056412E">
        <w:rPr>
          <w:rFonts w:eastAsia="Times New Roman" w:cs="Times New Roman"/>
          <w:color w:val="000000" w:themeColor="text1"/>
          <w:szCs w:val="24"/>
        </w:rPr>
        <w:t>s</w:t>
      </w:r>
      <w:r w:rsidR="00962E48">
        <w:rPr>
          <w:rFonts w:eastAsia="Times New Roman" w:cs="Times New Roman"/>
          <w:color w:val="000000" w:themeColor="text1"/>
          <w:szCs w:val="24"/>
        </w:rPr>
        <w:t xml:space="preserve"> </w:t>
      </w:r>
      <w:r w:rsidR="00A825BE" w:rsidRPr="00A825BE">
        <w:rPr>
          <w:rFonts w:eastAsia="Times New Roman" w:cs="Times New Roman"/>
          <w:color w:val="000000" w:themeColor="text1"/>
          <w:szCs w:val="24"/>
        </w:rPr>
        <w:t>desmit</w:t>
      </w:r>
      <w:r w:rsidRPr="00A825BE">
        <w:rPr>
          <w:rFonts w:eastAsia="Times New Roman" w:cs="Times New Roman"/>
          <w:color w:val="000000" w:themeColor="text1"/>
          <w:szCs w:val="24"/>
        </w:rPr>
        <w:t xml:space="preserve"> </w:t>
      </w:r>
      <w:r w:rsidRPr="0004221B">
        <w:rPr>
          <w:rFonts w:eastAsia="Times New Roman" w:cs="Times New Roman"/>
          <w:szCs w:val="24"/>
        </w:rPr>
        <w:t>eiro un 00 centi)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5749DE">
        <w:rPr>
          <w:rFonts w:eastAsia="Times New Roman" w:cs="Times New Roman"/>
          <w:b/>
          <w:bCs/>
          <w:szCs w:val="24"/>
          <w:u w:val="single"/>
        </w:rPr>
        <w:t>5</w:t>
      </w:r>
      <w:r w:rsidRPr="0004221B">
        <w:rPr>
          <w:rFonts w:eastAsia="Times New Roman" w:cs="Times New Roman"/>
          <w:b/>
          <w:bCs/>
          <w:szCs w:val="24"/>
          <w:u w:val="single"/>
        </w:rPr>
        <w:t>.</w:t>
      </w:r>
      <w:r>
        <w:rPr>
          <w:rFonts w:eastAsia="Times New Roman" w:cs="Times New Roman"/>
          <w:b/>
          <w:bCs/>
          <w:szCs w:val="24"/>
          <w:u w:val="single"/>
        </w:rPr>
        <w:t xml:space="preserve"> </w:t>
      </w:r>
      <w:r w:rsidRPr="00EC5AD3">
        <w:rPr>
          <w:rFonts w:eastAsia="Times New Roman" w:cs="Times New Roman"/>
          <w:b/>
          <w:bCs/>
          <w:szCs w:val="24"/>
          <w:u w:val="single"/>
        </w:rPr>
        <w:t xml:space="preserve">gada </w:t>
      </w:r>
      <w:r w:rsidR="0018342C" w:rsidRPr="00AF6561">
        <w:rPr>
          <w:rFonts w:eastAsia="Times New Roman" w:cs="Times New Roman"/>
          <w:b/>
          <w:bCs/>
          <w:szCs w:val="24"/>
          <w:u w:val="single"/>
        </w:rPr>
        <w:t>8</w:t>
      </w:r>
      <w:r w:rsidR="00075469" w:rsidRPr="00AF6561">
        <w:rPr>
          <w:rFonts w:eastAsia="Times New Roman" w:cs="Times New Roman"/>
          <w:b/>
          <w:bCs/>
          <w:szCs w:val="24"/>
          <w:u w:val="single"/>
        </w:rPr>
        <w:t xml:space="preserve">. </w:t>
      </w:r>
      <w:r w:rsidR="0018342C" w:rsidRPr="00AF6561">
        <w:rPr>
          <w:rFonts w:eastAsia="Times New Roman" w:cs="Times New Roman"/>
          <w:b/>
          <w:bCs/>
          <w:szCs w:val="24"/>
          <w:u w:val="single"/>
        </w:rPr>
        <w:t>augustā</w:t>
      </w:r>
      <w:r w:rsidRPr="00AF6561">
        <w:rPr>
          <w:rFonts w:eastAsia="Times New Roman" w:cs="Times New Roman"/>
          <w:b/>
          <w:bCs/>
          <w:szCs w:val="24"/>
          <w:u w:val="single"/>
        </w:rPr>
        <w:t xml:space="preserve"> plkst.1</w:t>
      </w:r>
      <w:r w:rsidR="005749DE" w:rsidRPr="00AF6561">
        <w:rPr>
          <w:rFonts w:eastAsia="Times New Roman" w:cs="Times New Roman"/>
          <w:b/>
          <w:bCs/>
          <w:szCs w:val="24"/>
          <w:u w:val="single"/>
        </w:rPr>
        <w:t>0</w:t>
      </w:r>
      <w:r w:rsidR="0018342C" w:rsidRPr="00AF6561">
        <w:rPr>
          <w:rFonts w:eastAsia="Times New Roman" w:cs="Times New Roman"/>
          <w:b/>
          <w:bCs/>
          <w:szCs w:val="24"/>
          <w:u w:val="single"/>
          <w:vertAlign w:val="superscript"/>
        </w:rPr>
        <w:t>00</w:t>
      </w:r>
      <w:r w:rsidRPr="00AF6561">
        <w:rPr>
          <w:rFonts w:eastAsia="Times New Roman" w:cs="Times New Roman"/>
          <w:b/>
          <w:bCs/>
          <w:szCs w:val="24"/>
          <w:vertAlign w:val="superscript"/>
        </w:rPr>
        <w:t xml:space="preserve"> </w:t>
      </w:r>
      <w:r w:rsidR="00EC5AD3" w:rsidRPr="00AF6561">
        <w:rPr>
          <w:rFonts w:eastAsia="Times New Roman" w:cs="Times New Roman"/>
          <w:b/>
          <w:bCs/>
          <w:szCs w:val="24"/>
          <w:vertAlign w:val="superscript"/>
        </w:rPr>
        <w:t xml:space="preserve"> </w:t>
      </w:r>
      <w:r w:rsidRPr="00EC5AD3">
        <w:rPr>
          <w:rFonts w:eastAsia="Times New Roman" w:cs="Times New Roman"/>
          <w:szCs w:val="24"/>
        </w:rPr>
        <w:t xml:space="preserve">Rīgas ielā </w:t>
      </w:r>
      <w:r w:rsidRPr="0004221B">
        <w:rPr>
          <w:rFonts w:eastAsia="Times New Roman" w:cs="Times New Roman"/>
          <w:szCs w:val="24"/>
        </w:rPr>
        <w:t xml:space="preserve">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063E2">
        <w:rPr>
          <w:rFonts w:eastAsia="Times New Roman" w:cs="Times New Roman"/>
          <w:szCs w:val="24"/>
        </w:rPr>
        <w:t xml:space="preserve">dzīvokļa </w:t>
      </w:r>
      <w:r w:rsidR="001A00B6">
        <w:rPr>
          <w:rFonts w:eastAsia="Times New Roman" w:cs="Times New Roman"/>
          <w:szCs w:val="24"/>
        </w:rPr>
        <w:t xml:space="preserve">īpašums </w:t>
      </w:r>
      <w:r w:rsidR="0056412E" w:rsidRPr="0056412E">
        <w:t>“Stacija Lāde 2”-2, Limbažu pagasts, Limbažu novads, kadastra Nr. 6664 900 0300, sastāv no dzīvokļa Nr.2, 27,8 m</w:t>
      </w:r>
      <w:r w:rsidR="0056412E" w:rsidRPr="0056412E">
        <w:rPr>
          <w:vertAlign w:val="superscript"/>
        </w:rPr>
        <w:t>2</w:t>
      </w:r>
      <w:r w:rsidR="0056412E" w:rsidRPr="0056412E">
        <w:t xml:space="preserve"> platībā un 278/1897 kopīpašuma domājamām daļām no dzīvojamās mājas (66640090254001), kūts (66640090254005), saimniecības ēkas (66640090254002), šķūņa (66640090254004) un zemes vienības ar kadastra apzīmējumu 66640090254 </w:t>
      </w:r>
      <w:r w:rsidRPr="00202BE8">
        <w:t xml:space="preserve">(turpmāk – </w:t>
      </w:r>
      <w:r w:rsidRPr="00EB4A5F">
        <w:rPr>
          <w:bCs/>
        </w:rPr>
        <w:t>IZSOLES OBJEKTS</w:t>
      </w:r>
      <w:r w:rsidRPr="00202BE8">
        <w:rPr>
          <w:b/>
        </w:rPr>
        <w:t>)</w:t>
      </w:r>
      <w:r w:rsidRPr="00202BE8">
        <w:t>.</w:t>
      </w:r>
      <w:r w:rsidRPr="0004221B">
        <w:t xml:space="preserve">.  </w:t>
      </w:r>
    </w:p>
    <w:p w14:paraId="24FE9185" w14:textId="1DEA1106" w:rsidR="003A094C" w:rsidRPr="00A825BE" w:rsidRDefault="003A094C" w:rsidP="003A094C">
      <w:pPr>
        <w:ind w:right="-58"/>
        <w:rPr>
          <w:rFonts w:eastAsia="Times New Roman" w:cs="Times New Roman"/>
          <w:color w:val="000000" w:themeColor="text1"/>
          <w:szCs w:val="24"/>
        </w:rPr>
      </w:pPr>
      <w:r w:rsidRPr="00A825BE">
        <w:rPr>
          <w:rFonts w:eastAsia="Times New Roman" w:cs="Times New Roman"/>
          <w:color w:val="000000" w:themeColor="text1"/>
          <w:szCs w:val="24"/>
        </w:rPr>
        <w:t xml:space="preserve">Izsolāmā objekta nosacītā cena (izsoles sākumcena) </w:t>
      </w:r>
      <w:r w:rsidR="00962E48">
        <w:rPr>
          <w:rFonts w:eastAsia="Times New Roman" w:cs="Times New Roman"/>
          <w:color w:val="000000" w:themeColor="text1"/>
          <w:szCs w:val="24"/>
        </w:rPr>
        <w:t>–</w:t>
      </w:r>
      <w:r w:rsidRPr="00A825BE">
        <w:rPr>
          <w:rFonts w:eastAsia="Times New Roman" w:cs="Times New Roman"/>
          <w:color w:val="000000" w:themeColor="text1"/>
          <w:szCs w:val="24"/>
        </w:rPr>
        <w:t xml:space="preserve"> </w:t>
      </w:r>
      <w:r w:rsidR="0056412E">
        <w:rPr>
          <w:rFonts w:eastAsia="Times New Roman" w:cs="Times New Roman"/>
          <w:color w:val="000000" w:themeColor="text1"/>
          <w:szCs w:val="24"/>
        </w:rPr>
        <w:t>11</w:t>
      </w:r>
      <w:r w:rsidR="005749DE" w:rsidRPr="00A825BE">
        <w:rPr>
          <w:rFonts w:eastAsia="Times New Roman" w:cs="Times New Roman"/>
          <w:color w:val="000000" w:themeColor="text1"/>
          <w:szCs w:val="24"/>
        </w:rPr>
        <w:t>00</w:t>
      </w:r>
      <w:r w:rsidRPr="00A825BE">
        <w:rPr>
          <w:color w:val="000000" w:themeColor="text1"/>
        </w:rPr>
        <w:t>,00 EUR (</w:t>
      </w:r>
      <w:r w:rsidR="0056412E">
        <w:rPr>
          <w:color w:val="000000" w:themeColor="text1"/>
        </w:rPr>
        <w:t xml:space="preserve">viens </w:t>
      </w:r>
      <w:r w:rsidR="005749DE" w:rsidRPr="00A825BE">
        <w:rPr>
          <w:color w:val="000000" w:themeColor="text1"/>
        </w:rPr>
        <w:t>tūksto</w:t>
      </w:r>
      <w:r w:rsidR="0056412E">
        <w:rPr>
          <w:color w:val="000000" w:themeColor="text1"/>
        </w:rPr>
        <w:t>tis</w:t>
      </w:r>
      <w:r w:rsidR="005749DE" w:rsidRPr="00A825BE">
        <w:rPr>
          <w:color w:val="000000" w:themeColor="text1"/>
        </w:rPr>
        <w:t xml:space="preserve"> </w:t>
      </w:r>
      <w:r w:rsidR="0056412E">
        <w:rPr>
          <w:color w:val="000000" w:themeColor="text1"/>
        </w:rPr>
        <w:t>viens</w:t>
      </w:r>
      <w:r w:rsidRPr="00A825BE">
        <w:rPr>
          <w:color w:val="000000" w:themeColor="text1"/>
        </w:rPr>
        <w:t xml:space="preserve"> s</w:t>
      </w:r>
      <w:r w:rsidR="008A0127" w:rsidRPr="00A825BE">
        <w:rPr>
          <w:color w:val="000000" w:themeColor="text1"/>
        </w:rPr>
        <w:t>imt</w:t>
      </w:r>
      <w:r w:rsidR="0056412E">
        <w:rPr>
          <w:color w:val="000000" w:themeColor="text1"/>
        </w:rPr>
        <w:t>s</w:t>
      </w:r>
      <w:r w:rsidR="008A0127" w:rsidRPr="00A825BE">
        <w:rPr>
          <w:color w:val="000000" w:themeColor="text1"/>
        </w:rPr>
        <w:t xml:space="preserve"> 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580AB111"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5749DE">
        <w:rPr>
          <w:rFonts w:eastAsia="Times New Roman" w:cs="Times New Roman"/>
          <w:szCs w:val="24"/>
        </w:rPr>
        <w:t>5</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4A345C6" w:rsidR="003A094C" w:rsidRPr="0004221B" w:rsidRDefault="005749DE" w:rsidP="003A094C">
      <w:pPr>
        <w:ind w:right="-58"/>
        <w:rPr>
          <w:rFonts w:eastAsia="Times New Roman" w:cs="Times New Roman"/>
          <w:szCs w:val="24"/>
        </w:rPr>
      </w:pPr>
      <w:r>
        <w:rPr>
          <w:rFonts w:eastAsia="Times New Roman" w:cs="Times New Roman"/>
          <w:szCs w:val="24"/>
        </w:rPr>
        <w:t xml:space="preserve">                                             </w:t>
      </w:r>
      <w:r w:rsidR="003A094C" w:rsidRPr="0004221B">
        <w:rPr>
          <w:rFonts w:eastAsia="Times New Roman" w:cs="Times New Roman"/>
          <w:szCs w:val="24"/>
        </w:rPr>
        <w:t>paraksts</w:t>
      </w:r>
    </w:p>
    <w:p w14:paraId="023454A3" w14:textId="77777777" w:rsidR="003A094C" w:rsidRPr="0004221B" w:rsidRDefault="003A094C" w:rsidP="003A094C">
      <w:pPr>
        <w:ind w:right="-58"/>
        <w:rPr>
          <w:rFonts w:eastAsia="Times New Roman" w:cs="Times New Roman"/>
          <w:szCs w:val="24"/>
        </w:rPr>
        <w:sectPr w:rsidR="003A094C" w:rsidRPr="0004221B" w:rsidSect="00012B56">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5217D00B" w:rsidR="003A094C" w:rsidRPr="0004221B" w:rsidRDefault="0056412E" w:rsidP="003A094C">
      <w:pPr>
        <w:ind w:left="6237" w:right="-58"/>
        <w:rPr>
          <w:rFonts w:eastAsia="Times New Roman" w:cs="Times New Roman"/>
          <w:szCs w:val="24"/>
        </w:rPr>
      </w:pPr>
      <w:r>
        <w:rPr>
          <w:rFonts w:eastAsia="Times New Roman" w:cs="Times New Roman"/>
          <w:szCs w:val="24"/>
          <w:lang w:eastAsia="lv-LV"/>
        </w:rPr>
        <w:t>19</w:t>
      </w:r>
      <w:r w:rsidR="006A0A0F" w:rsidRPr="006A0A0F">
        <w:rPr>
          <w:rFonts w:eastAsia="Times New Roman" w:cs="Times New Roman"/>
          <w:szCs w:val="24"/>
          <w:lang w:eastAsia="lv-LV"/>
        </w:rPr>
        <w:t>.</w:t>
      </w:r>
      <w:r>
        <w:rPr>
          <w:rFonts w:eastAsia="Times New Roman" w:cs="Times New Roman"/>
          <w:szCs w:val="24"/>
          <w:lang w:eastAsia="lv-LV"/>
        </w:rPr>
        <w:t>06</w:t>
      </w:r>
      <w:r w:rsidR="006A0A0F" w:rsidRPr="006A0A0F">
        <w:rPr>
          <w:rFonts w:eastAsia="Times New Roman" w:cs="Times New Roman"/>
          <w:szCs w:val="24"/>
          <w:lang w:eastAsia="lv-LV"/>
        </w:rPr>
        <w:t>.2025. Limbažu novada pašvaldības nekustamā īpašuma “</w:t>
      </w:r>
      <w:r>
        <w:rPr>
          <w:rFonts w:eastAsia="Times New Roman" w:cs="Times New Roman"/>
          <w:szCs w:val="24"/>
          <w:lang w:eastAsia="lv-LV"/>
        </w:rPr>
        <w:t>Stacija Lāde 2</w:t>
      </w:r>
      <w:r w:rsidR="006A0A0F" w:rsidRPr="006A0A0F">
        <w:rPr>
          <w:rFonts w:eastAsia="Times New Roman" w:cs="Times New Roman"/>
          <w:szCs w:val="24"/>
          <w:lang w:eastAsia="lv-LV"/>
        </w:rPr>
        <w:t>”</w:t>
      </w:r>
      <w:r>
        <w:rPr>
          <w:rFonts w:eastAsia="Times New Roman" w:cs="Times New Roman"/>
          <w:szCs w:val="24"/>
          <w:lang w:eastAsia="lv-LV"/>
        </w:rPr>
        <w:t>-2</w:t>
      </w:r>
      <w:r w:rsidR="006A0A0F" w:rsidRPr="006A0A0F">
        <w:rPr>
          <w:rFonts w:eastAsia="Times New Roman" w:cs="Times New Roman"/>
          <w:szCs w:val="24"/>
          <w:lang w:eastAsia="lv-LV"/>
        </w:rPr>
        <w:t>, Limbaž</w:t>
      </w:r>
      <w:r>
        <w:rPr>
          <w:rFonts w:eastAsia="Times New Roman" w:cs="Times New Roman"/>
          <w:szCs w:val="24"/>
          <w:lang w:eastAsia="lv-LV"/>
        </w:rPr>
        <w:t>u pag.</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1F05D981"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FE37E9">
        <w:rPr>
          <w:rFonts w:eastAsia="Times New Roman" w:cs="Times New Roman"/>
          <w:caps/>
        </w:rPr>
        <w:t>5</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77777777"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 xml:space="preserve">Dagnis </w:t>
      </w:r>
      <w:proofErr w:type="spellStart"/>
      <w:r w:rsidRPr="0004221B">
        <w:rPr>
          <w:rFonts w:eastAsia="Times New Roman" w:cs="Times New Roman"/>
          <w:b/>
          <w:szCs w:val="24"/>
        </w:rPr>
        <w:t>Straubergs</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4DE97F8C"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w:t>
      </w:r>
      <w:r w:rsidR="00FE37E9">
        <w:rPr>
          <w:i/>
          <w:iCs/>
        </w:rPr>
        <w:t>5</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4F201B54"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dzīvokļa īpašumu</w:t>
      </w:r>
      <w:r>
        <w:rPr>
          <w:rFonts w:eastAsia="Times New Roman" w:cs="Times New Roman"/>
        </w:rPr>
        <w:t xml:space="preserve"> </w:t>
      </w:r>
      <w:r w:rsidR="0056412E" w:rsidRPr="0056412E">
        <w:t>“Stacija Lāde 2”-2, Limbažu pagasts, Limbažu novads, kadastra Nr. 6664 900 0300, sastāv no dzīvokļa Nr.2, 27,8 m</w:t>
      </w:r>
      <w:r w:rsidR="0056412E" w:rsidRPr="0056412E">
        <w:rPr>
          <w:vertAlign w:val="superscript"/>
        </w:rPr>
        <w:t>2</w:t>
      </w:r>
      <w:r w:rsidR="0056412E" w:rsidRPr="0056412E">
        <w:t xml:space="preserve"> platībā un 278/1897 kopīpašuma domājamām daļām no dzīvojamās mājas (66640090254001), kūts (66640090254005), saimniecības ēkas (66640090254002), šķūņa (66640090254004) un zemes vienības ar kadastra apzīmējumu 66640090254</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lastRenderedPageBreak/>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77777777" w:rsidR="003A094C" w:rsidRPr="0004221B" w:rsidRDefault="003A094C" w:rsidP="0086651A">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 xml:space="preserve">D. </w:t>
            </w:r>
            <w:proofErr w:type="spellStart"/>
            <w:r w:rsidRPr="0004221B">
              <w:rPr>
                <w:rFonts w:eastAsia="Times New Roman" w:cs="Times New Roman"/>
                <w:bCs/>
                <w:szCs w:val="24"/>
              </w:rPr>
              <w:t>Straubergs</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12B56">
          <w:headerReference w:type="first" r:id="rId12"/>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7E670C07" w:rsidR="003A094C" w:rsidRPr="0004221B" w:rsidRDefault="003A094C" w:rsidP="009063E2">
            <w:pPr>
              <w:ind w:left="700" w:hanging="140"/>
              <w:jc w:val="right"/>
            </w:pPr>
            <w:r w:rsidRPr="0004221B">
              <w:rPr>
                <w:iCs/>
              </w:rPr>
              <w:lastRenderedPageBreak/>
              <w:t xml:space="preserve">Pielikums Nr.1 pie </w:t>
            </w:r>
            <w:r w:rsidRPr="0004221B">
              <w:t>202</w:t>
            </w:r>
            <w:r w:rsidR="00FE37E9">
              <w:t>5</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48AB5D58" w:rsidR="003A094C" w:rsidRPr="0004221B" w:rsidRDefault="003A094C" w:rsidP="009063E2">
            <w:r w:rsidRPr="0004221B">
              <w:t xml:space="preserve">Limbažos                                        </w:t>
            </w:r>
            <w:r w:rsidR="009063E2">
              <w:t xml:space="preserve">                </w:t>
            </w:r>
            <w:r w:rsidRPr="0004221B">
              <w:t>202</w:t>
            </w:r>
            <w:r w:rsidR="00FE37E9">
              <w:t>5</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77777777"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25B26404" w14:textId="47993072"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FE37E9">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66C85A6E"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56412E" w:rsidRPr="0056412E">
              <w:t>“Stacija Lāde 2”-2, Limbažu pagasts, Limbažu novads, kadastra Nr. 6664 900 0300, sastāv no dzīvokļa Nr.2, 27,8 m</w:t>
            </w:r>
            <w:r w:rsidR="0056412E" w:rsidRPr="0056412E">
              <w:rPr>
                <w:vertAlign w:val="superscript"/>
              </w:rPr>
              <w:t>2</w:t>
            </w:r>
            <w:r w:rsidR="0056412E" w:rsidRPr="0056412E">
              <w:t xml:space="preserve"> platībā un 278/1897 kopīpašuma domājamām daļām no dzīvojamās mājas (66640090254001), kūts (66640090254005), saimniecības ēkas (66640090254002), šķūņa (66640090254004) un zemes vienības ar kadastra apzīmējumu 66640090254 </w:t>
            </w:r>
            <w:r w:rsidRPr="00202BE8">
              <w:t xml:space="preserve">(turpmāk – </w:t>
            </w:r>
            <w:r w:rsidRPr="00EB4A5F">
              <w:rPr>
                <w:bCs/>
              </w:rPr>
              <w:t>IZSOLES OBJEKTS</w:t>
            </w:r>
            <w:r w:rsidRPr="00202BE8">
              <w:rPr>
                <w:b/>
              </w:rPr>
              <w:t>)</w:t>
            </w:r>
            <w:r w:rsidRPr="00202BE8">
              <w:t>.</w:t>
            </w:r>
          </w:p>
          <w:p w14:paraId="52FD8771" w14:textId="738EF97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FE37E9">
              <w:t>5</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shd w:val="clear" w:color="auto" w:fill="auto"/>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shd w:val="clear" w:color="auto" w:fill="auto"/>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7777777" w:rsidR="003A094C" w:rsidRPr="0004221B" w:rsidRDefault="003A094C" w:rsidP="0086651A">
                        <w:pPr>
                          <w:pStyle w:val="Bezatstarpm"/>
                          <w:ind w:right="-58"/>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4462EB94" w14:textId="77777777" w:rsidR="003A094C" w:rsidRPr="0004221B" w:rsidRDefault="003A094C" w:rsidP="0086651A">
                        <w:pPr>
                          <w:pStyle w:val="Bezatstarpm"/>
                          <w:ind w:right="-58"/>
                          <w:rPr>
                            <w:lang w:val="lv-LV"/>
                          </w:rPr>
                        </w:pPr>
                      </w:p>
                    </w:tc>
                    <w:tc>
                      <w:tcPr>
                        <w:tcW w:w="5095" w:type="dxa"/>
                        <w:shd w:val="clear" w:color="auto" w:fill="auto"/>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shd w:val="clear" w:color="auto" w:fill="auto"/>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12B5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B9A16A" w14:textId="77777777" w:rsidR="00356CE8" w:rsidRDefault="00356CE8">
      <w:pPr>
        <w:spacing w:after="0" w:line="240" w:lineRule="auto"/>
      </w:pPr>
      <w:r>
        <w:separator/>
      </w:r>
    </w:p>
  </w:endnote>
  <w:endnote w:type="continuationSeparator" w:id="0">
    <w:p w14:paraId="7145FD13" w14:textId="77777777" w:rsidR="00356CE8" w:rsidRDefault="00356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15D389" w14:textId="77777777" w:rsidR="00356CE8" w:rsidRDefault="00356CE8">
      <w:pPr>
        <w:spacing w:after="0" w:line="240" w:lineRule="auto"/>
      </w:pPr>
      <w:r>
        <w:separator/>
      </w:r>
    </w:p>
  </w:footnote>
  <w:footnote w:type="continuationSeparator" w:id="0">
    <w:p w14:paraId="440F8946" w14:textId="77777777" w:rsidR="00356CE8" w:rsidRDefault="00356C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77777777"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9850D7">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49106F7"/>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12B56"/>
    <w:rsid w:val="000613A3"/>
    <w:rsid w:val="00075469"/>
    <w:rsid w:val="000C7A1F"/>
    <w:rsid w:val="000D4DC3"/>
    <w:rsid w:val="00112AD9"/>
    <w:rsid w:val="00122374"/>
    <w:rsid w:val="0012329E"/>
    <w:rsid w:val="00133351"/>
    <w:rsid w:val="0018342C"/>
    <w:rsid w:val="00191276"/>
    <w:rsid w:val="001A00B6"/>
    <w:rsid w:val="001D13A4"/>
    <w:rsid w:val="00207707"/>
    <w:rsid w:val="0021423E"/>
    <w:rsid w:val="00251142"/>
    <w:rsid w:val="00264733"/>
    <w:rsid w:val="002B0FAD"/>
    <w:rsid w:val="002C77B8"/>
    <w:rsid w:val="00325CF4"/>
    <w:rsid w:val="0033438B"/>
    <w:rsid w:val="00350B48"/>
    <w:rsid w:val="00356CE8"/>
    <w:rsid w:val="003878E6"/>
    <w:rsid w:val="003A094C"/>
    <w:rsid w:val="003F38CD"/>
    <w:rsid w:val="00415F44"/>
    <w:rsid w:val="004A5397"/>
    <w:rsid w:val="00523863"/>
    <w:rsid w:val="00540CA3"/>
    <w:rsid w:val="0056412E"/>
    <w:rsid w:val="005749DE"/>
    <w:rsid w:val="00591AD0"/>
    <w:rsid w:val="005C5F8F"/>
    <w:rsid w:val="005D36CD"/>
    <w:rsid w:val="006469DD"/>
    <w:rsid w:val="006A0A0F"/>
    <w:rsid w:val="0075088F"/>
    <w:rsid w:val="007858E6"/>
    <w:rsid w:val="007C5C1A"/>
    <w:rsid w:val="00832B60"/>
    <w:rsid w:val="00861F5D"/>
    <w:rsid w:val="008932B1"/>
    <w:rsid w:val="008A0127"/>
    <w:rsid w:val="008D2435"/>
    <w:rsid w:val="008E2078"/>
    <w:rsid w:val="008E5FED"/>
    <w:rsid w:val="008F4874"/>
    <w:rsid w:val="008F638D"/>
    <w:rsid w:val="009063E2"/>
    <w:rsid w:val="00942062"/>
    <w:rsid w:val="0094562D"/>
    <w:rsid w:val="00962E48"/>
    <w:rsid w:val="00965704"/>
    <w:rsid w:val="009724C8"/>
    <w:rsid w:val="00982A9A"/>
    <w:rsid w:val="009850D7"/>
    <w:rsid w:val="009B310C"/>
    <w:rsid w:val="00A423DE"/>
    <w:rsid w:val="00A57790"/>
    <w:rsid w:val="00A825BE"/>
    <w:rsid w:val="00A91C40"/>
    <w:rsid w:val="00A95045"/>
    <w:rsid w:val="00AF0093"/>
    <w:rsid w:val="00AF6561"/>
    <w:rsid w:val="00B12A23"/>
    <w:rsid w:val="00B202C1"/>
    <w:rsid w:val="00B33C03"/>
    <w:rsid w:val="00B85BA8"/>
    <w:rsid w:val="00C10338"/>
    <w:rsid w:val="00C15DD9"/>
    <w:rsid w:val="00C3680F"/>
    <w:rsid w:val="00C86A03"/>
    <w:rsid w:val="00C92A9F"/>
    <w:rsid w:val="00CA2170"/>
    <w:rsid w:val="00CB65E5"/>
    <w:rsid w:val="00CF4560"/>
    <w:rsid w:val="00D208FC"/>
    <w:rsid w:val="00D92736"/>
    <w:rsid w:val="00DA6887"/>
    <w:rsid w:val="00DD1B4D"/>
    <w:rsid w:val="00DF4176"/>
    <w:rsid w:val="00E12A70"/>
    <w:rsid w:val="00E37F2D"/>
    <w:rsid w:val="00E541A7"/>
    <w:rsid w:val="00E8738C"/>
    <w:rsid w:val="00EC5AD3"/>
    <w:rsid w:val="00ED60A6"/>
    <w:rsid w:val="00F25E98"/>
    <w:rsid w:val="00F70AC3"/>
    <w:rsid w:val="00F972DE"/>
    <w:rsid w:val="00FA4455"/>
    <w:rsid w:val="00FE37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character" w:customStyle="1" w:styleId="Neatrisintapieminana1">
    <w:name w:val="Neatrisināta pieminēšana1"/>
    <w:basedOn w:val="Noklusjumarindkopasfonts"/>
    <w:uiPriority w:val="99"/>
    <w:semiHidden/>
    <w:unhideWhenUsed/>
    <w:rsid w:val="00A57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9</Pages>
  <Words>14185</Words>
  <Characters>8087</Characters>
  <Application>Microsoft Office Word</Application>
  <DocSecurity>0</DocSecurity>
  <Lines>67</Lines>
  <Paragraphs>44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Dace Tauriņa</cp:lastModifiedBy>
  <cp:revision>5</cp:revision>
  <dcterms:created xsi:type="dcterms:W3CDTF">2025-06-05T11:51:00Z</dcterms:created>
  <dcterms:modified xsi:type="dcterms:W3CDTF">2025-06-25T05:10:00Z</dcterms:modified>
</cp:coreProperties>
</file>